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C099" w14:textId="77777777" w:rsidR="00B938CD" w:rsidRDefault="00B938CD" w:rsidP="00031C55">
      <w:pPr>
        <w:jc w:val="center"/>
        <w:rPr>
          <w:b/>
          <w:bCs/>
        </w:rPr>
      </w:pPr>
      <w:r w:rsidRPr="00B938CD">
        <w:rPr>
          <w:b/>
          <w:bCs/>
          <w:noProof/>
        </w:rPr>
        <w:drawing>
          <wp:inline distT="0" distB="0" distL="0" distR="0" wp14:anchorId="031E7E9A" wp14:editId="22328A4D">
            <wp:extent cx="3068320" cy="503455"/>
            <wp:effectExtent l="0" t="0" r="0" b="5080"/>
            <wp:docPr id="17709201"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01" name="Picture 1" descr="A close up of words&#10;&#10;AI-generated content may be incorrect."/>
                    <pic:cNvPicPr/>
                  </pic:nvPicPr>
                  <pic:blipFill>
                    <a:blip r:embed="rId11"/>
                    <a:stretch>
                      <a:fillRect/>
                    </a:stretch>
                  </pic:blipFill>
                  <pic:spPr>
                    <a:xfrm>
                      <a:off x="0" y="0"/>
                      <a:ext cx="3148176" cy="516558"/>
                    </a:xfrm>
                    <a:prstGeom prst="rect">
                      <a:avLst/>
                    </a:prstGeom>
                  </pic:spPr>
                </pic:pic>
              </a:graphicData>
            </a:graphic>
          </wp:inline>
        </w:drawing>
      </w:r>
    </w:p>
    <w:p w14:paraId="07DAF2F7" w14:textId="77777777" w:rsidR="00B938CD" w:rsidRDefault="00B938CD" w:rsidP="00031C55">
      <w:pPr>
        <w:jc w:val="center"/>
        <w:rPr>
          <w:b/>
          <w:bCs/>
        </w:rPr>
      </w:pPr>
    </w:p>
    <w:p w14:paraId="729EF70F" w14:textId="404BB4D6" w:rsidR="00FC085E" w:rsidRPr="00B938CD" w:rsidRDefault="00031C55" w:rsidP="00031C55">
      <w:pPr>
        <w:jc w:val="center"/>
        <w:rPr>
          <w:b/>
          <w:bCs/>
          <w:sz w:val="28"/>
          <w:szCs w:val="28"/>
        </w:rPr>
      </w:pPr>
      <w:r w:rsidRPr="00B938CD">
        <w:rPr>
          <w:b/>
          <w:bCs/>
          <w:sz w:val="28"/>
          <w:szCs w:val="28"/>
        </w:rPr>
        <w:t xml:space="preserve">Terms of Reference: </w:t>
      </w:r>
      <w:r w:rsidR="00592D8A" w:rsidRPr="00B938CD">
        <w:rPr>
          <w:b/>
          <w:bCs/>
          <w:sz w:val="28"/>
          <w:szCs w:val="28"/>
        </w:rPr>
        <w:t>Board Member</w:t>
      </w:r>
    </w:p>
    <w:p w14:paraId="7937D316" w14:textId="4E608A30" w:rsidR="00031C55" w:rsidRPr="00B938CD" w:rsidRDefault="00031C55" w:rsidP="00031C55">
      <w:pPr>
        <w:jc w:val="center"/>
        <w:rPr>
          <w:b/>
          <w:bCs/>
          <w:sz w:val="28"/>
          <w:szCs w:val="28"/>
        </w:rPr>
      </w:pPr>
      <w:r w:rsidRPr="00B938CD">
        <w:rPr>
          <w:b/>
          <w:bCs/>
          <w:sz w:val="28"/>
          <w:szCs w:val="28"/>
        </w:rPr>
        <w:t>Person with Lived Experience</w:t>
      </w:r>
      <w:r w:rsidR="00A83113" w:rsidRPr="00B938CD">
        <w:rPr>
          <w:b/>
          <w:bCs/>
          <w:sz w:val="28"/>
          <w:szCs w:val="28"/>
        </w:rPr>
        <w:t xml:space="preserve"> of </w:t>
      </w:r>
      <w:r w:rsidR="009747F3">
        <w:rPr>
          <w:b/>
          <w:bCs/>
          <w:sz w:val="28"/>
          <w:szCs w:val="28"/>
        </w:rPr>
        <w:t>H</w:t>
      </w:r>
      <w:r w:rsidR="00256015" w:rsidRPr="00B938CD">
        <w:rPr>
          <w:b/>
          <w:bCs/>
          <w:sz w:val="28"/>
          <w:szCs w:val="28"/>
        </w:rPr>
        <w:t>umanitarian Assistance</w:t>
      </w:r>
    </w:p>
    <w:p w14:paraId="55A37F5E" w14:textId="77777777" w:rsidR="00031C55" w:rsidRPr="00031C55" w:rsidRDefault="00031C55" w:rsidP="00031C55"/>
    <w:p w14:paraId="6DA9F451" w14:textId="50221C6C" w:rsidR="00031C55" w:rsidRPr="00031C55" w:rsidRDefault="00031C55" w:rsidP="00031C55">
      <w:pPr>
        <w:rPr>
          <w:b/>
          <w:bCs/>
        </w:rPr>
      </w:pPr>
      <w:r w:rsidRPr="00031C55">
        <w:rPr>
          <w:b/>
          <w:bCs/>
        </w:rPr>
        <w:t>1. Purpose</w:t>
      </w:r>
    </w:p>
    <w:p w14:paraId="52CB8F1F" w14:textId="77777777" w:rsidR="00031C55" w:rsidRDefault="00031C55" w:rsidP="00031C55"/>
    <w:p w14:paraId="42BF08AC" w14:textId="3FE7810E" w:rsidR="00031C55" w:rsidRPr="00031C55" w:rsidRDefault="00031C55" w:rsidP="00031C55">
      <w:pPr>
        <w:ind w:left="720"/>
        <w:rPr>
          <w:i/>
          <w:iCs/>
        </w:rPr>
      </w:pPr>
      <w:r w:rsidRPr="00031C55">
        <w:rPr>
          <w:i/>
          <w:iCs/>
        </w:rPr>
        <w:t>The Core Humanitarian Standard on Quality and Accountability (CHS) sets out nine commitments to ensure that organisations support people and communities affected by crisis and vulnerability in ways that respect their rights and dignity and promote their primary role in finding solutions to the crises they face.</w:t>
      </w:r>
    </w:p>
    <w:p w14:paraId="7D11EC1D" w14:textId="77777777" w:rsidR="00031C55" w:rsidRDefault="00031C55" w:rsidP="00031C55"/>
    <w:p w14:paraId="2E0D2312" w14:textId="77777777" w:rsidR="00857BE4" w:rsidRDefault="00031C55" w:rsidP="007D19D0">
      <w:r w:rsidRPr="00031C55">
        <w:t xml:space="preserve">The </w:t>
      </w:r>
      <w:r>
        <w:t xml:space="preserve">CHS places </w:t>
      </w:r>
      <w:r w:rsidR="007D19D0">
        <w:t xml:space="preserve">people affected by crisis at the centre of the nine commitments. This </w:t>
      </w:r>
      <w:r w:rsidR="00857BE4">
        <w:t>reflects both the</w:t>
      </w:r>
      <w:r w:rsidR="007D19D0">
        <w:t xml:space="preserve"> principle</w:t>
      </w:r>
      <w:r w:rsidR="00857BE4">
        <w:t xml:space="preserve">d basis of the CHS </w:t>
      </w:r>
      <w:r w:rsidR="007D19D0">
        <w:t xml:space="preserve">and </w:t>
      </w:r>
      <w:r w:rsidR="00857BE4">
        <w:t xml:space="preserve">the evidenced contribution this makes to improving the </w:t>
      </w:r>
      <w:r w:rsidR="007D19D0">
        <w:t>quality and accountability</w:t>
      </w:r>
      <w:r w:rsidR="00857BE4">
        <w:t xml:space="preserve"> of aid and aid providers to those affected</w:t>
      </w:r>
      <w:r w:rsidR="007D19D0">
        <w:t>.</w:t>
      </w:r>
    </w:p>
    <w:p w14:paraId="64D681D0" w14:textId="40F5BAD4" w:rsidR="00031C55" w:rsidRDefault="007D19D0" w:rsidP="007D19D0">
      <w:r>
        <w:t xml:space="preserve"> </w:t>
      </w:r>
    </w:p>
    <w:p w14:paraId="52888862" w14:textId="7D6E947F" w:rsidR="007D19D0" w:rsidRDefault="007D19D0" w:rsidP="007D19D0">
      <w:r>
        <w:t xml:space="preserve">It is for these same reasons that the CHS Alliance requires that its governing board includes persons directly affected by crisis and </w:t>
      </w:r>
      <w:r w:rsidR="00FC085E">
        <w:t>vulnerability</w:t>
      </w:r>
      <w:r>
        <w:t>. The CHS Alliance’s Statutes state</w:t>
      </w:r>
      <w:r w:rsidR="00FD7CE1">
        <w:t xml:space="preserve"> that </w:t>
      </w:r>
      <w:r w:rsidR="00174982">
        <w:t>at least t</w:t>
      </w:r>
      <w:r w:rsidR="00FD7CE1">
        <w:t>wo independent board members</w:t>
      </w:r>
      <w:r>
        <w:t>:</w:t>
      </w:r>
    </w:p>
    <w:p w14:paraId="2EC44495" w14:textId="77777777" w:rsidR="00592D8A" w:rsidRDefault="00592D8A" w:rsidP="007D19D0"/>
    <w:p w14:paraId="3941ECA1" w14:textId="5BA13034" w:rsidR="00FD7CE1" w:rsidRPr="00FD7CE1" w:rsidRDefault="00FD7CE1" w:rsidP="00FD7CE1">
      <w:pPr>
        <w:ind w:left="720"/>
        <w:rPr>
          <w:i/>
          <w:iCs/>
        </w:rPr>
      </w:pPr>
      <w:r w:rsidRPr="00FD7CE1">
        <w:rPr>
          <w:i/>
          <w:iCs/>
        </w:rPr>
        <w:t>must be persons affected by a humanitarian crisis and are not concurrently an</w:t>
      </w:r>
    </w:p>
    <w:p w14:paraId="61726699" w14:textId="49072B07" w:rsidR="00FD7CE1" w:rsidRDefault="00FD7CE1" w:rsidP="00857BE4">
      <w:pPr>
        <w:ind w:left="720"/>
      </w:pPr>
      <w:r w:rsidRPr="00FD7CE1">
        <w:rPr>
          <w:i/>
          <w:iCs/>
        </w:rPr>
        <w:t>employee or on the board of a member;</w:t>
      </w:r>
      <w:r>
        <w:t xml:space="preserve"> (Article 15, 1, 1.2)</w:t>
      </w:r>
    </w:p>
    <w:p w14:paraId="7B5B8046" w14:textId="77777777" w:rsidR="007D19D0" w:rsidRPr="00031C55" w:rsidRDefault="007D19D0" w:rsidP="007D19D0"/>
    <w:p w14:paraId="074CC2DC" w14:textId="69EC2744" w:rsidR="00031C55" w:rsidRPr="007D19D0" w:rsidRDefault="007D19D0" w:rsidP="00031C55">
      <w:pPr>
        <w:rPr>
          <w:b/>
          <w:bCs/>
        </w:rPr>
      </w:pPr>
      <w:r w:rsidRPr="007D19D0">
        <w:rPr>
          <w:b/>
          <w:bCs/>
        </w:rPr>
        <w:t>2. Profile</w:t>
      </w:r>
    </w:p>
    <w:p w14:paraId="7F3C8D19" w14:textId="77777777" w:rsidR="007D19D0" w:rsidRDefault="007D19D0" w:rsidP="00031C55"/>
    <w:p w14:paraId="4D6795FF" w14:textId="187517B0" w:rsidR="004A5D29" w:rsidRDefault="004A5D29" w:rsidP="00031C55">
      <w:r>
        <w:t>An individual who, within the past 15 years, has:</w:t>
      </w:r>
    </w:p>
    <w:p w14:paraId="42C9960B" w14:textId="59E9416A" w:rsidR="004A5D29" w:rsidRPr="004A5D29" w:rsidRDefault="004A5D29" w:rsidP="004A5D29">
      <w:pPr>
        <w:pStyle w:val="ListParagraph"/>
        <w:numPr>
          <w:ilvl w:val="0"/>
          <w:numId w:val="1"/>
        </w:numPr>
        <w:ind w:left="426"/>
        <w:rPr>
          <w:lang w:val="en-US"/>
        </w:rPr>
      </w:pPr>
      <w:r w:rsidRPr="004A5D29">
        <w:rPr>
          <w:lang w:val="en-US"/>
        </w:rPr>
        <w:t>personally experienced forced displacement, as a refugee</w:t>
      </w:r>
      <w:r>
        <w:rPr>
          <w:lang w:val="en-US"/>
        </w:rPr>
        <w:t xml:space="preserve">, </w:t>
      </w:r>
      <w:r w:rsidRPr="004A5D29">
        <w:rPr>
          <w:lang w:val="en-US"/>
        </w:rPr>
        <w:t>asylum seeker or IDP (internally displaced person);</w:t>
      </w:r>
      <w:r w:rsidR="00AA50BA">
        <w:rPr>
          <w:lang w:val="en-US"/>
        </w:rPr>
        <w:t xml:space="preserve"> and / or </w:t>
      </w:r>
    </w:p>
    <w:p w14:paraId="3441A292" w14:textId="6207A77A" w:rsidR="00857BE4" w:rsidRDefault="004A5D29" w:rsidP="00031C55">
      <w:pPr>
        <w:pStyle w:val="ListParagraph"/>
        <w:numPr>
          <w:ilvl w:val="0"/>
          <w:numId w:val="1"/>
        </w:numPr>
        <w:ind w:left="426"/>
      </w:pPr>
      <w:r>
        <w:t>been</w:t>
      </w:r>
      <w:r w:rsidR="00857BE4">
        <w:t xml:space="preserve"> directly impacted </w:t>
      </w:r>
      <w:proofErr w:type="gramStart"/>
      <w:r w:rsidR="00857BE4">
        <w:t>by  crisis</w:t>
      </w:r>
      <w:proofErr w:type="gramEnd"/>
      <w:r>
        <w:t xml:space="preserve">, and </w:t>
      </w:r>
      <w:r w:rsidR="00857BE4">
        <w:t>be</w:t>
      </w:r>
      <w:r>
        <w:t>e</w:t>
      </w:r>
      <w:r w:rsidR="00857BE4">
        <w:t xml:space="preserve">n put in urgent need of humanitarian assistance by such </w:t>
      </w:r>
      <w:proofErr w:type="gramStart"/>
      <w:r w:rsidR="00857BE4">
        <w:t xml:space="preserve">crisis;  </w:t>
      </w:r>
      <w:r>
        <w:t xml:space="preserve"> </w:t>
      </w:r>
      <w:proofErr w:type="gramEnd"/>
      <w:r>
        <w:t>and that has</w:t>
      </w:r>
    </w:p>
    <w:p w14:paraId="585ECA41" w14:textId="3F6AF527" w:rsidR="004A5D29" w:rsidRDefault="004A5D29" w:rsidP="00031C55">
      <w:pPr>
        <w:pStyle w:val="ListParagraph"/>
        <w:numPr>
          <w:ilvl w:val="0"/>
          <w:numId w:val="1"/>
        </w:numPr>
        <w:ind w:left="426"/>
      </w:pPr>
      <w:r>
        <w:t>remained an active advocate for the rights of crisis-affected persons and the accountability of aid provides to those persons.</w:t>
      </w:r>
    </w:p>
    <w:p w14:paraId="0D3CA302" w14:textId="77777777" w:rsidR="007D19D0" w:rsidRDefault="007D19D0" w:rsidP="00031C55"/>
    <w:p w14:paraId="143EF357" w14:textId="4B7FC148" w:rsidR="00031C55" w:rsidRDefault="007D19D0" w:rsidP="00031C55">
      <w:pPr>
        <w:rPr>
          <w:b/>
          <w:bCs/>
        </w:rPr>
      </w:pPr>
      <w:r>
        <w:rPr>
          <w:b/>
          <w:bCs/>
        </w:rPr>
        <w:t>3</w:t>
      </w:r>
      <w:r w:rsidR="00031C55" w:rsidRPr="00031C55">
        <w:rPr>
          <w:b/>
          <w:bCs/>
        </w:rPr>
        <w:t>. Responsibilities</w:t>
      </w:r>
    </w:p>
    <w:p w14:paraId="19F39738" w14:textId="77777777" w:rsidR="00DB42FA" w:rsidRPr="00031C55" w:rsidRDefault="00DB42FA" w:rsidP="00031C55">
      <w:pPr>
        <w:rPr>
          <w:b/>
          <w:bCs/>
        </w:rPr>
      </w:pPr>
    </w:p>
    <w:p w14:paraId="707DDA29" w14:textId="77777777" w:rsidR="001D1B45" w:rsidRDefault="004A5D29" w:rsidP="00031C55">
      <w:r>
        <w:t xml:space="preserve">To play a full and active role as a member of the CHS Alliance Board – fulfilling </w:t>
      </w:r>
      <w:r w:rsidR="001D1B45">
        <w:t>all aspects outlined in the Alliance’s Governance Manual.</w:t>
      </w:r>
    </w:p>
    <w:p w14:paraId="39C06A3F" w14:textId="77777777" w:rsidR="001D1B45" w:rsidRDefault="001D1B45" w:rsidP="00031C55"/>
    <w:p w14:paraId="18432E2A" w14:textId="5F14CE66" w:rsidR="001D1B45" w:rsidRDefault="001D1B45" w:rsidP="005F6640">
      <w:r>
        <w:t xml:space="preserve">This includes acting as a champion / ambassador of the CHS and the CHS Alliance in external </w:t>
      </w:r>
      <w:r w:rsidR="005F6640">
        <w:t>fora and joining one of the Board Committees or working groups where they can bring their expertise</w:t>
      </w:r>
      <w:r w:rsidR="00EF3D74">
        <w:t xml:space="preserve">. </w:t>
      </w:r>
    </w:p>
    <w:p w14:paraId="55999F8B" w14:textId="77777777" w:rsidR="00031C55" w:rsidRDefault="00031C55" w:rsidP="00031C55"/>
    <w:p w14:paraId="6BB2BA05" w14:textId="0C075FE8" w:rsidR="00031C55" w:rsidRDefault="007D19D0" w:rsidP="00031C55">
      <w:pPr>
        <w:rPr>
          <w:b/>
          <w:bCs/>
        </w:rPr>
      </w:pPr>
      <w:r>
        <w:rPr>
          <w:b/>
          <w:bCs/>
        </w:rPr>
        <w:t>4</w:t>
      </w:r>
      <w:r w:rsidR="00031C55" w:rsidRPr="00031C55">
        <w:rPr>
          <w:b/>
          <w:bCs/>
        </w:rPr>
        <w:t>. Meetings and Time Commitment</w:t>
      </w:r>
    </w:p>
    <w:p w14:paraId="69A5BD6D" w14:textId="77777777" w:rsidR="00EF3D74" w:rsidRDefault="00EF3D74" w:rsidP="00031C55">
      <w:pPr>
        <w:rPr>
          <w:b/>
          <w:bCs/>
        </w:rPr>
      </w:pPr>
    </w:p>
    <w:p w14:paraId="1D5906FB" w14:textId="5AB31382" w:rsidR="00EF3D74" w:rsidRPr="00EF3D74" w:rsidRDefault="00EF3D74" w:rsidP="00031C55">
      <w:r w:rsidRPr="00EF3D74">
        <w:t>The role is voluntary</w:t>
      </w:r>
      <w:r>
        <w:t xml:space="preserve"> and requires time for the following</w:t>
      </w:r>
      <w:r w:rsidRPr="00EF3D74">
        <w:t xml:space="preserve"> </w:t>
      </w:r>
    </w:p>
    <w:p w14:paraId="492A16AC" w14:textId="77777777" w:rsidR="003A63AB" w:rsidRDefault="003A63AB"/>
    <w:p w14:paraId="03D93E65" w14:textId="6AFECF57" w:rsidR="001D1B45" w:rsidRDefault="00EB56F7" w:rsidP="00EB56F7">
      <w:pPr>
        <w:pStyle w:val="ListParagraph"/>
        <w:numPr>
          <w:ilvl w:val="0"/>
          <w:numId w:val="2"/>
        </w:numPr>
      </w:pPr>
      <w:r>
        <w:t>Prepare for and attend</w:t>
      </w:r>
      <w:r w:rsidR="001D1B45">
        <w:t xml:space="preserve"> the 4 full </w:t>
      </w:r>
      <w:r w:rsidR="00EF3D74">
        <w:t xml:space="preserve">quarterly </w:t>
      </w:r>
      <w:r w:rsidR="001D1B45">
        <w:t>board meetings</w:t>
      </w:r>
      <w:r>
        <w:t xml:space="preserve"> / </w:t>
      </w:r>
      <w:proofErr w:type="gramStart"/>
      <w:r>
        <w:t>year</w:t>
      </w:r>
      <w:r w:rsidR="001D1B45">
        <w:t xml:space="preserve"> </w:t>
      </w:r>
      <w:r w:rsidR="00CC76A1">
        <w:t xml:space="preserve"> (</w:t>
      </w:r>
      <w:proofErr w:type="gramEnd"/>
      <w:r w:rsidR="00CC76A1">
        <w:t>at least 6 hours / meeting</w:t>
      </w:r>
      <w:r>
        <w:t>, plus preparation time</w:t>
      </w:r>
      <w:r w:rsidR="00CC76A1">
        <w:t>)</w:t>
      </w:r>
      <w:r>
        <w:t>.</w:t>
      </w:r>
      <w:r w:rsidR="00EF3D74">
        <w:t xml:space="preserve"> (Times are set with Board input for best timing)</w:t>
      </w:r>
    </w:p>
    <w:p w14:paraId="37457C78" w14:textId="77777777" w:rsidR="001D1B45" w:rsidRDefault="001D1B45"/>
    <w:p w14:paraId="2C071034" w14:textId="6D9F5FDF" w:rsidR="001D1B45" w:rsidRDefault="00EB56F7" w:rsidP="00EB56F7">
      <w:pPr>
        <w:pStyle w:val="ListParagraph"/>
        <w:numPr>
          <w:ilvl w:val="0"/>
          <w:numId w:val="2"/>
        </w:numPr>
      </w:pPr>
      <w:r>
        <w:lastRenderedPageBreak/>
        <w:t>Prepare for and a</w:t>
      </w:r>
      <w:r w:rsidR="001D1B45">
        <w:t xml:space="preserve">ttend </w:t>
      </w:r>
      <w:r w:rsidR="00CC76A1">
        <w:t xml:space="preserve">any </w:t>
      </w:r>
      <w:r w:rsidR="002541B0">
        <w:t>Board Sub Co</w:t>
      </w:r>
      <w:r w:rsidR="00CC76A1">
        <w:t>mmittee</w:t>
      </w:r>
      <w:r w:rsidR="002541B0">
        <w:rPr>
          <w:rStyle w:val="FootnoteReference"/>
        </w:rPr>
        <w:footnoteReference w:id="1"/>
      </w:r>
      <w:r w:rsidR="002541B0">
        <w:t xml:space="preserve"> meetings</w:t>
      </w:r>
      <w:r w:rsidR="00CC76A1">
        <w:t xml:space="preserve"> </w:t>
      </w:r>
      <w:r w:rsidR="001D1B45">
        <w:t xml:space="preserve">(2 hours for each meeting, plus </w:t>
      </w:r>
      <w:r>
        <w:t xml:space="preserve">preparation time) </w:t>
      </w:r>
    </w:p>
    <w:p w14:paraId="3656E9E8" w14:textId="77777777" w:rsidR="001D1B45" w:rsidRDefault="001D1B45"/>
    <w:p w14:paraId="5E2E53F5" w14:textId="0978FA82" w:rsidR="001D1B45" w:rsidRDefault="001D1B45" w:rsidP="00EB56F7">
      <w:pPr>
        <w:pStyle w:val="ListParagraph"/>
        <w:numPr>
          <w:ilvl w:val="0"/>
          <w:numId w:val="2"/>
        </w:numPr>
      </w:pPr>
      <w:r>
        <w:t>Attend the Annual General Meeting</w:t>
      </w:r>
      <w:r w:rsidR="00EB56F7">
        <w:t xml:space="preserve"> (up to 3 hours)</w:t>
      </w:r>
    </w:p>
    <w:sectPr w:rsidR="001D1B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BD60" w14:textId="77777777" w:rsidR="002541B0" w:rsidRDefault="002541B0" w:rsidP="002541B0">
      <w:r>
        <w:separator/>
      </w:r>
    </w:p>
  </w:endnote>
  <w:endnote w:type="continuationSeparator" w:id="0">
    <w:p w14:paraId="590AA3C7" w14:textId="77777777" w:rsidR="002541B0" w:rsidRDefault="002541B0" w:rsidP="0025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FD40" w14:textId="77777777" w:rsidR="002541B0" w:rsidRDefault="002541B0" w:rsidP="002541B0">
      <w:r>
        <w:separator/>
      </w:r>
    </w:p>
  </w:footnote>
  <w:footnote w:type="continuationSeparator" w:id="0">
    <w:p w14:paraId="5DD5651C" w14:textId="77777777" w:rsidR="002541B0" w:rsidRDefault="002541B0" w:rsidP="002541B0">
      <w:r>
        <w:continuationSeparator/>
      </w:r>
    </w:p>
  </w:footnote>
  <w:footnote w:id="1">
    <w:p w14:paraId="1E18D99C" w14:textId="5C0CD317" w:rsidR="002541B0" w:rsidRPr="002541B0" w:rsidRDefault="002541B0">
      <w:pPr>
        <w:pStyle w:val="FootnoteText"/>
      </w:pPr>
      <w:r w:rsidRPr="002541B0">
        <w:rPr>
          <w:rStyle w:val="FootnoteReference"/>
        </w:rPr>
        <w:footnoteRef/>
      </w:r>
      <w:r w:rsidRPr="002541B0">
        <w:t xml:space="preserve"> There are three Board Sub Committees – Finance and Risk, Membership and Nomination, and People, Culture and Complaints. Board </w:t>
      </w:r>
      <w:proofErr w:type="spellStart"/>
      <w:r w:rsidRPr="002541B0">
        <w:t>memebrs</w:t>
      </w:r>
      <w:proofErr w:type="spellEnd"/>
      <w:r w:rsidRPr="002541B0">
        <w:t xml:space="preserve"> are </w:t>
      </w:r>
      <w:proofErr w:type="gramStart"/>
      <w:r w:rsidRPr="002541B0">
        <w:t>encourage</w:t>
      </w:r>
      <w:proofErr w:type="gramEnd"/>
      <w:r w:rsidRPr="002541B0">
        <w:t xml:space="preserve"> to join one of these sub </w:t>
      </w:r>
      <w:proofErr w:type="spellStart"/>
      <w:r w:rsidRPr="002541B0">
        <w:t>committtess</w:t>
      </w:r>
      <w:proofErr w:type="spellEnd"/>
      <w:r w:rsidRPr="002541B0">
        <w:t xml:space="preserve"> based on </w:t>
      </w:r>
      <w:proofErr w:type="spellStart"/>
      <w:r w:rsidRPr="002541B0">
        <w:t>experitse</w:t>
      </w:r>
      <w:proofErr w:type="spellEnd"/>
      <w:r w:rsidRPr="002541B0">
        <w:t xml:space="preserve"> and interests.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7259E"/>
    <w:multiLevelType w:val="hybridMultilevel"/>
    <w:tmpl w:val="F4D429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01F27"/>
    <w:multiLevelType w:val="hybridMultilevel"/>
    <w:tmpl w:val="B6D46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318298">
    <w:abstractNumId w:val="0"/>
  </w:num>
  <w:num w:numId="2" w16cid:durableId="45692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55"/>
    <w:rsid w:val="00003723"/>
    <w:rsid w:val="00031C55"/>
    <w:rsid w:val="000437C4"/>
    <w:rsid w:val="00157AE5"/>
    <w:rsid w:val="00174982"/>
    <w:rsid w:val="001C55BA"/>
    <w:rsid w:val="001D1B45"/>
    <w:rsid w:val="002541B0"/>
    <w:rsid w:val="00256015"/>
    <w:rsid w:val="002A2BC9"/>
    <w:rsid w:val="003A63AB"/>
    <w:rsid w:val="004A5D29"/>
    <w:rsid w:val="004B75DC"/>
    <w:rsid w:val="0050503A"/>
    <w:rsid w:val="00512047"/>
    <w:rsid w:val="005248C1"/>
    <w:rsid w:val="00592D8A"/>
    <w:rsid w:val="005F6640"/>
    <w:rsid w:val="00710AB8"/>
    <w:rsid w:val="007D19D0"/>
    <w:rsid w:val="00857BE4"/>
    <w:rsid w:val="00931B91"/>
    <w:rsid w:val="009747F3"/>
    <w:rsid w:val="009F151B"/>
    <w:rsid w:val="00A2436B"/>
    <w:rsid w:val="00A67C8B"/>
    <w:rsid w:val="00A733ED"/>
    <w:rsid w:val="00A83113"/>
    <w:rsid w:val="00AA50BA"/>
    <w:rsid w:val="00AE13B3"/>
    <w:rsid w:val="00B938CD"/>
    <w:rsid w:val="00C0663B"/>
    <w:rsid w:val="00CC76A1"/>
    <w:rsid w:val="00DB42FA"/>
    <w:rsid w:val="00E670B5"/>
    <w:rsid w:val="00EB56F7"/>
    <w:rsid w:val="00EB7B60"/>
    <w:rsid w:val="00EF3D74"/>
    <w:rsid w:val="00F077E0"/>
    <w:rsid w:val="00FC085E"/>
    <w:rsid w:val="00FD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B98928"/>
  <w15:chartTrackingRefBased/>
  <w15:docId w15:val="{FF33E1F9-2051-A54A-A0B0-B842744C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C1"/>
    <w:rPr>
      <w:sz w:val="22"/>
    </w:rPr>
  </w:style>
  <w:style w:type="paragraph" w:styleId="Heading1">
    <w:name w:val="heading 1"/>
    <w:basedOn w:val="Normal"/>
    <w:next w:val="Normal"/>
    <w:link w:val="Heading1Char"/>
    <w:uiPriority w:val="9"/>
    <w:qFormat/>
    <w:rsid w:val="0003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248C1"/>
    <w:pPr>
      <w:keepNext/>
      <w:keepLines/>
      <w:spacing w:before="160" w:after="80"/>
      <w:outlineLvl w:val="1"/>
    </w:pPr>
    <w:rPr>
      <w:rFonts w:asciiTheme="majorHAnsi" w:eastAsiaTheme="majorEastAsia" w:hAnsiTheme="majorHAnsi" w:cstheme="majorBidi"/>
      <w:color w:val="196B24" w:themeColor="accent3"/>
      <w:sz w:val="32"/>
      <w:szCs w:val="32"/>
    </w:rPr>
  </w:style>
  <w:style w:type="paragraph" w:styleId="Heading3">
    <w:name w:val="heading 3"/>
    <w:basedOn w:val="Normal"/>
    <w:next w:val="Normal"/>
    <w:link w:val="Heading3Char"/>
    <w:uiPriority w:val="9"/>
    <w:semiHidden/>
    <w:unhideWhenUsed/>
    <w:qFormat/>
    <w:rsid w:val="00031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8C1"/>
    <w:rPr>
      <w:rFonts w:asciiTheme="majorHAnsi" w:eastAsiaTheme="majorEastAsia" w:hAnsiTheme="majorHAnsi" w:cstheme="majorBidi"/>
      <w:color w:val="196B24" w:themeColor="accent3"/>
      <w:sz w:val="32"/>
      <w:szCs w:val="32"/>
    </w:rPr>
  </w:style>
  <w:style w:type="character" w:customStyle="1" w:styleId="Heading1Char">
    <w:name w:val="Heading 1 Char"/>
    <w:basedOn w:val="DefaultParagraphFont"/>
    <w:link w:val="Heading1"/>
    <w:uiPriority w:val="9"/>
    <w:rsid w:val="00031C5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31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5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31C5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31C5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31C5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31C5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31C5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31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C55"/>
    <w:rPr>
      <w:i/>
      <w:iCs/>
      <w:color w:val="404040" w:themeColor="text1" w:themeTint="BF"/>
      <w:sz w:val="22"/>
    </w:rPr>
  </w:style>
  <w:style w:type="paragraph" w:styleId="ListParagraph">
    <w:name w:val="List Paragraph"/>
    <w:basedOn w:val="Normal"/>
    <w:uiPriority w:val="34"/>
    <w:qFormat/>
    <w:rsid w:val="00031C55"/>
    <w:pPr>
      <w:ind w:left="720"/>
      <w:contextualSpacing/>
    </w:pPr>
  </w:style>
  <w:style w:type="character" w:styleId="IntenseEmphasis">
    <w:name w:val="Intense Emphasis"/>
    <w:basedOn w:val="DefaultParagraphFont"/>
    <w:uiPriority w:val="21"/>
    <w:qFormat/>
    <w:rsid w:val="00031C55"/>
    <w:rPr>
      <w:i/>
      <w:iCs/>
      <w:color w:val="0F4761" w:themeColor="accent1" w:themeShade="BF"/>
    </w:rPr>
  </w:style>
  <w:style w:type="paragraph" w:styleId="IntenseQuote">
    <w:name w:val="Intense Quote"/>
    <w:basedOn w:val="Normal"/>
    <w:next w:val="Normal"/>
    <w:link w:val="IntenseQuoteChar"/>
    <w:uiPriority w:val="30"/>
    <w:qFormat/>
    <w:rsid w:val="0003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55"/>
    <w:rPr>
      <w:i/>
      <w:iCs/>
      <w:color w:val="0F4761" w:themeColor="accent1" w:themeShade="BF"/>
      <w:sz w:val="22"/>
    </w:rPr>
  </w:style>
  <w:style w:type="character" w:styleId="IntenseReference">
    <w:name w:val="Intense Reference"/>
    <w:basedOn w:val="DefaultParagraphFont"/>
    <w:uiPriority w:val="32"/>
    <w:qFormat/>
    <w:rsid w:val="00031C55"/>
    <w:rPr>
      <w:b/>
      <w:bCs/>
      <w:smallCaps/>
      <w:color w:val="0F4761" w:themeColor="accent1" w:themeShade="BF"/>
      <w:spacing w:val="5"/>
    </w:rPr>
  </w:style>
  <w:style w:type="character" w:styleId="CommentReference">
    <w:name w:val="annotation reference"/>
    <w:basedOn w:val="DefaultParagraphFont"/>
    <w:uiPriority w:val="99"/>
    <w:semiHidden/>
    <w:unhideWhenUsed/>
    <w:rsid w:val="004A5D29"/>
    <w:rPr>
      <w:sz w:val="16"/>
      <w:szCs w:val="16"/>
    </w:rPr>
  </w:style>
  <w:style w:type="paragraph" w:styleId="CommentText">
    <w:name w:val="annotation text"/>
    <w:basedOn w:val="Normal"/>
    <w:link w:val="CommentTextChar"/>
    <w:uiPriority w:val="99"/>
    <w:semiHidden/>
    <w:unhideWhenUsed/>
    <w:rsid w:val="004A5D29"/>
    <w:rPr>
      <w:sz w:val="20"/>
      <w:szCs w:val="20"/>
    </w:rPr>
  </w:style>
  <w:style w:type="character" w:customStyle="1" w:styleId="CommentTextChar">
    <w:name w:val="Comment Text Char"/>
    <w:basedOn w:val="DefaultParagraphFont"/>
    <w:link w:val="CommentText"/>
    <w:uiPriority w:val="99"/>
    <w:semiHidden/>
    <w:rsid w:val="004A5D29"/>
    <w:rPr>
      <w:sz w:val="20"/>
      <w:szCs w:val="20"/>
    </w:rPr>
  </w:style>
  <w:style w:type="paragraph" w:styleId="CommentSubject">
    <w:name w:val="annotation subject"/>
    <w:basedOn w:val="CommentText"/>
    <w:next w:val="CommentText"/>
    <w:link w:val="CommentSubjectChar"/>
    <w:uiPriority w:val="99"/>
    <w:semiHidden/>
    <w:unhideWhenUsed/>
    <w:rsid w:val="004A5D29"/>
    <w:rPr>
      <w:b/>
      <w:bCs/>
    </w:rPr>
  </w:style>
  <w:style w:type="character" w:customStyle="1" w:styleId="CommentSubjectChar">
    <w:name w:val="Comment Subject Char"/>
    <w:basedOn w:val="CommentTextChar"/>
    <w:link w:val="CommentSubject"/>
    <w:uiPriority w:val="99"/>
    <w:semiHidden/>
    <w:rsid w:val="004A5D29"/>
    <w:rPr>
      <w:b/>
      <w:bCs/>
      <w:sz w:val="20"/>
      <w:szCs w:val="20"/>
    </w:rPr>
  </w:style>
  <w:style w:type="paragraph" w:styleId="Revision">
    <w:name w:val="Revision"/>
    <w:hidden/>
    <w:uiPriority w:val="99"/>
    <w:semiHidden/>
    <w:rsid w:val="00FC085E"/>
    <w:rPr>
      <w:sz w:val="22"/>
    </w:rPr>
  </w:style>
  <w:style w:type="paragraph" w:styleId="FootnoteText">
    <w:name w:val="footnote text"/>
    <w:basedOn w:val="Normal"/>
    <w:link w:val="FootnoteTextChar"/>
    <w:uiPriority w:val="99"/>
    <w:semiHidden/>
    <w:unhideWhenUsed/>
    <w:rsid w:val="002541B0"/>
    <w:rPr>
      <w:sz w:val="20"/>
      <w:szCs w:val="20"/>
    </w:rPr>
  </w:style>
  <w:style w:type="character" w:customStyle="1" w:styleId="FootnoteTextChar">
    <w:name w:val="Footnote Text Char"/>
    <w:basedOn w:val="DefaultParagraphFont"/>
    <w:link w:val="FootnoteText"/>
    <w:uiPriority w:val="99"/>
    <w:semiHidden/>
    <w:rsid w:val="002541B0"/>
    <w:rPr>
      <w:sz w:val="20"/>
      <w:szCs w:val="20"/>
    </w:rPr>
  </w:style>
  <w:style w:type="character" w:styleId="FootnoteReference">
    <w:name w:val="footnote reference"/>
    <w:basedOn w:val="DefaultParagraphFont"/>
    <w:uiPriority w:val="99"/>
    <w:semiHidden/>
    <w:unhideWhenUsed/>
    <w:rsid w:val="002541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482504-b39f-4316-b0c6-9e9ed435a719" xsi:nil="true"/>
    <lcf76f155ced4ddcb4097134ff3c332f xmlns="b48dedc4-a325-48f8-91c8-0ee6414cc4c1">
      <Terms xmlns="http://schemas.microsoft.com/office/infopath/2007/PartnerControls"/>
    </lcf76f155ced4ddcb4097134ff3c332f>
    <Year xmlns="b48dedc4-a325-48f8-91c8-0ee6414cc4c1" xsi:nil="true"/>
    <User xmlns="b48dedc4-a325-48f8-91c8-0ee6414cc4c1">
      <UserInfo>
        <DisplayName/>
        <AccountId xsi:nil="true"/>
        <AccountType/>
      </UserInfo>
    </Us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FC413BFECE1489EDD7F348F931369" ma:contentTypeVersion="22" ma:contentTypeDescription="Create a new document." ma:contentTypeScope="" ma:versionID="713183358548a15101cac6c4ccbe419f">
  <xsd:schema xmlns:xsd="http://www.w3.org/2001/XMLSchema" xmlns:xs="http://www.w3.org/2001/XMLSchema" xmlns:p="http://schemas.microsoft.com/office/2006/metadata/properties" xmlns:ns2="b48dedc4-a325-48f8-91c8-0ee6414cc4c1" xmlns:ns3="df482504-b39f-4316-b0c6-9e9ed435a719" targetNamespace="http://schemas.microsoft.com/office/2006/metadata/properties" ma:root="true" ma:fieldsID="06108f2681f897441f31bbf4605695b3" ns2:_="" ns3:_="">
    <xsd:import namespace="b48dedc4-a325-48f8-91c8-0ee6414cc4c1"/>
    <xsd:import namespace="df482504-b39f-4316-b0c6-9e9ed435a719"/>
    <xsd:element name="properties">
      <xsd:complexType>
        <xsd:sequence>
          <xsd:element name="documentManagement">
            <xsd:complexType>
              <xsd:all>
                <xsd:element ref="ns2:User" minOccurs="0"/>
                <xsd:element ref="ns2:Yea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edc4-a325-48f8-91c8-0ee6414cc4c1" elementFormDefault="qualified">
    <xsd:import namespace="http://schemas.microsoft.com/office/2006/documentManagement/types"/>
    <xsd:import namespace="http://schemas.microsoft.com/office/infopath/2007/PartnerControls"/>
    <xsd:element name="User" ma:index="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9" nillable="true" ma:displayName="Year" ma:internalName="Yea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95f137-925c-41a6-b515-33840a0fb943}" ma:internalName="TaxCatchAll" ma:showField="CatchAllData" ma:web="df482504-b39f-4316-b0c6-9e9ed435a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5C8A-ED84-4502-99FB-6EB62FCCC82F}">
  <ds:schemaRefs>
    <ds:schemaRef ds:uri="http://schemas.microsoft.com/office/2006/metadata/properties"/>
    <ds:schemaRef ds:uri="http://schemas.microsoft.com/office/infopath/2007/PartnerControls"/>
    <ds:schemaRef ds:uri="df482504-b39f-4316-b0c6-9e9ed435a719"/>
    <ds:schemaRef ds:uri="b48dedc4-a325-48f8-91c8-0ee6414cc4c1"/>
  </ds:schemaRefs>
</ds:datastoreItem>
</file>

<file path=customXml/itemProps2.xml><?xml version="1.0" encoding="utf-8"?>
<ds:datastoreItem xmlns:ds="http://schemas.openxmlformats.org/officeDocument/2006/customXml" ds:itemID="{A6164A7A-FAE7-42D9-9AEA-84FF8D351397}">
  <ds:schemaRefs>
    <ds:schemaRef ds:uri="http://schemas.microsoft.com/sharepoint/v3/contenttype/forms"/>
  </ds:schemaRefs>
</ds:datastoreItem>
</file>

<file path=customXml/itemProps3.xml><?xml version="1.0" encoding="utf-8"?>
<ds:datastoreItem xmlns:ds="http://schemas.openxmlformats.org/officeDocument/2006/customXml" ds:itemID="{F95A1FF3-CB98-4858-8694-C3BE01A4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edc4-a325-48f8-91c8-0ee6414cc4c1"/>
    <ds:schemaRef ds:uri="df482504-b39f-4316-b0c6-9e9ed435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2F480-52A4-CA45-83A4-C1C06157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368</Words>
  <Characters>1878</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Gostelow</dc:creator>
  <cp:keywords/>
  <dc:description/>
  <cp:lastModifiedBy>Tanya Wood</cp:lastModifiedBy>
  <cp:revision>24</cp:revision>
  <dcterms:created xsi:type="dcterms:W3CDTF">2025-12-03T13:06:00Z</dcterms:created>
  <dcterms:modified xsi:type="dcterms:W3CDTF">2026-02-08T16:53:00Z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0x010100D97FC413BFECE1489EDD7F348F931369</vt:lpwstr>
  </property>
  <property fmtid="{D5CDD505-2E9C-101B-9397-08002B2CF9AE}" pid="3" name="MediaServiceImageTags">
    <vt:lpwstr/>
  </property>
</Properties>
</file>