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F9D" w:rsidRDefault="00BC1BFE" w14:paraId="60B6F7C1" w14:textId="3B855832">
      <w:pPr>
        <w:pStyle w:val="BodyText"/>
        <w:kinsoku w:val="0"/>
        <w:overflowPunct w:val="0"/>
        <w:spacing w:before="54" w:line="276" w:lineRule="auto"/>
        <w:ind w:left="120" w:right="281"/>
        <w:jc w:val="center"/>
        <w:rPr>
          <w:rFonts w:ascii="Calibri" w:hAnsi="Calibri" w:cs="Calibri"/>
          <w:b/>
          <w:bCs/>
          <w:color w:val="000000" w:themeColor="text1"/>
        </w:rPr>
      </w:pPr>
      <w:r w:rsidRPr="007E0D65">
        <w:rPr>
          <w:rFonts w:ascii="Calibri" w:hAnsi="Calibri" w:cs="Calibri"/>
          <w:b/>
          <w:bCs/>
          <w:color w:val="000000" w:themeColor="text1"/>
        </w:rPr>
        <w:t xml:space="preserve">Humanitarian Human Resources </w:t>
      </w:r>
      <w:r w:rsidR="00A6029A">
        <w:rPr>
          <w:rFonts w:ascii="Calibri" w:hAnsi="Calibri" w:cs="Calibri"/>
          <w:b/>
          <w:bCs/>
          <w:color w:val="000000" w:themeColor="text1"/>
        </w:rPr>
        <w:t>c</w:t>
      </w:r>
      <w:r w:rsidRPr="007E0D65">
        <w:rPr>
          <w:rFonts w:ascii="Calibri" w:hAnsi="Calibri" w:cs="Calibri"/>
          <w:b/>
          <w:bCs/>
          <w:color w:val="000000" w:themeColor="text1"/>
        </w:rPr>
        <w:t xml:space="preserve">onference online 2021 </w:t>
      </w:r>
      <w:r w:rsidRPr="007E0D65" w:rsidR="00A6029A">
        <w:rPr>
          <w:rFonts w:ascii="Calibri" w:hAnsi="Calibri" w:cs="Calibri"/>
          <w:b/>
          <w:bCs/>
          <w:color w:val="000000" w:themeColor="text1"/>
        </w:rPr>
        <w:t>–</w:t>
      </w:r>
      <w:r w:rsidRPr="007E0D65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7E0D65" w:rsidR="00A6029A">
        <w:rPr>
          <w:rFonts w:ascii="Calibri" w:hAnsi="Calibri" w:cs="Calibri"/>
          <w:b/>
          <w:bCs/>
          <w:color w:val="000000" w:themeColor="text1"/>
        </w:rPr>
        <w:t>Navigating accountability in HR</w:t>
      </w:r>
    </w:p>
    <w:p w:rsidR="004D3716" w:rsidRDefault="004D3716" w14:paraId="3E2798F8" w14:textId="77777777">
      <w:pPr>
        <w:pStyle w:val="BodyText"/>
        <w:kinsoku w:val="0"/>
        <w:overflowPunct w:val="0"/>
        <w:spacing w:before="54" w:line="276" w:lineRule="auto"/>
        <w:ind w:left="120" w:right="281"/>
        <w:jc w:val="center"/>
        <w:rPr>
          <w:rFonts w:ascii="Calibri" w:hAnsi="Calibri" w:cs="Calibri"/>
          <w:b/>
          <w:bCs/>
          <w:i/>
          <w:iCs/>
          <w:color w:val="000000" w:themeColor="text1"/>
        </w:rPr>
      </w:pPr>
    </w:p>
    <w:p w:rsidR="006060AD" w:rsidRDefault="006060AD" w14:paraId="717F38E8" w14:textId="7A879337">
      <w:pPr>
        <w:pStyle w:val="BodyText"/>
        <w:kinsoku w:val="0"/>
        <w:overflowPunct w:val="0"/>
        <w:spacing w:before="54" w:line="276" w:lineRule="auto"/>
        <w:ind w:left="120" w:right="281"/>
        <w:jc w:val="center"/>
        <w:rPr>
          <w:rFonts w:ascii="Calibri" w:hAnsi="Calibri" w:cs="Calibri"/>
          <w:b/>
          <w:bCs/>
          <w:i/>
          <w:iCs/>
          <w:color w:val="000000" w:themeColor="text1"/>
        </w:rPr>
      </w:pPr>
      <w:r w:rsidRPr="007E0D65">
        <w:rPr>
          <w:rFonts w:ascii="Calibri" w:hAnsi="Calibri" w:cs="Calibri"/>
          <w:b/>
          <w:bCs/>
          <w:i/>
          <w:iCs/>
          <w:color w:val="000000" w:themeColor="text1"/>
        </w:rPr>
        <w:t xml:space="preserve">Template email </w:t>
      </w:r>
      <w:r w:rsidRPr="007E0D65" w:rsidR="002D1AC6">
        <w:rPr>
          <w:rFonts w:ascii="Calibri" w:hAnsi="Calibri" w:cs="Calibri"/>
          <w:b/>
          <w:bCs/>
          <w:i/>
          <w:iCs/>
          <w:color w:val="000000" w:themeColor="text1"/>
        </w:rPr>
        <w:t>to your manager or training budget holder</w:t>
      </w:r>
    </w:p>
    <w:p w:rsidR="002D1AC6" w:rsidP="002D1AC6" w:rsidRDefault="002D1AC6" w14:paraId="00925310" w14:textId="77777777">
      <w:pPr>
        <w:pStyle w:val="BodyText"/>
        <w:kinsoku w:val="0"/>
        <w:overflowPunct w:val="0"/>
        <w:spacing w:before="54" w:line="276" w:lineRule="auto"/>
        <w:ind w:left="120" w:right="281"/>
        <w:rPr>
          <w:rFonts w:ascii="Calibri" w:hAnsi="Calibri" w:cs="Calibri"/>
          <w:b/>
          <w:bCs/>
          <w:i/>
          <w:iCs/>
          <w:color w:val="000000" w:themeColor="text1"/>
        </w:rPr>
      </w:pPr>
    </w:p>
    <w:p w:rsidR="002D1AC6" w:rsidP="002D1AC6" w:rsidRDefault="00FE144F" w14:paraId="15E6F7E0" w14:textId="7C074853">
      <w:pPr>
        <w:pStyle w:val="BodyText"/>
        <w:kinsoku w:val="0"/>
        <w:overflowPunct w:val="0"/>
        <w:spacing w:before="54" w:line="276" w:lineRule="auto"/>
        <w:ind w:left="120" w:right="281"/>
        <w:rPr>
          <w:rFonts w:ascii="Calibri" w:hAnsi="Calibri" w:cs="Calibri"/>
          <w:i/>
          <w:iCs/>
          <w:color w:val="000000" w:themeColor="text1"/>
        </w:rPr>
      </w:pPr>
      <w:r w:rsidRPr="007E0D65">
        <w:rPr>
          <w:rFonts w:ascii="Calibri" w:hAnsi="Calibri" w:cs="Calibri"/>
          <w:i/>
          <w:iCs/>
          <w:color w:val="000000" w:themeColor="text1"/>
          <w:u w:val="single"/>
        </w:rPr>
        <w:t>Template guide</w:t>
      </w:r>
      <w:r w:rsidRPr="007E0D65" w:rsidR="002D1AC6">
        <w:rPr>
          <w:rFonts w:ascii="Calibri" w:hAnsi="Calibri" w:cs="Calibri"/>
          <w:i/>
          <w:iCs/>
          <w:color w:val="000000" w:themeColor="text1"/>
        </w:rPr>
        <w:t xml:space="preserve">: </w:t>
      </w:r>
      <w:r w:rsidRPr="007E0D65">
        <w:rPr>
          <w:rFonts w:ascii="Calibri" w:hAnsi="Calibri" w:cs="Calibri"/>
          <w:i/>
          <w:iCs/>
          <w:color w:val="000000" w:themeColor="text1"/>
        </w:rPr>
        <w:t>HHR2021 wouldn’t be the same without you!</w:t>
      </w:r>
      <w:r w:rsidR="00167DCD">
        <w:rPr>
          <w:rFonts w:ascii="Calibri" w:hAnsi="Calibri" w:cs="Calibri"/>
          <w:i/>
          <w:iCs/>
          <w:color w:val="000000" w:themeColor="text1"/>
        </w:rPr>
        <w:t xml:space="preserve"> If the cost or time commitment is a barrier to you </w:t>
      </w:r>
      <w:r w:rsidR="007E3C5D">
        <w:rPr>
          <w:rFonts w:ascii="Calibri" w:hAnsi="Calibri" w:cs="Calibri"/>
          <w:i/>
          <w:iCs/>
          <w:color w:val="000000" w:themeColor="text1"/>
        </w:rPr>
        <w:t>attending this year’s event, we’re here to help.</w:t>
      </w:r>
      <w:r w:rsidRPr="007E0D65">
        <w:rPr>
          <w:rFonts w:ascii="Calibri" w:hAnsi="Calibri" w:cs="Calibri"/>
          <w:i/>
          <w:iCs/>
          <w:color w:val="000000" w:themeColor="text1"/>
        </w:rPr>
        <w:t xml:space="preserve"> To make clear to your manager</w:t>
      </w:r>
      <w:r w:rsidR="00B46948">
        <w:rPr>
          <w:rFonts w:ascii="Calibri" w:hAnsi="Calibri" w:cs="Calibri"/>
          <w:i/>
          <w:iCs/>
          <w:color w:val="000000" w:themeColor="text1"/>
        </w:rPr>
        <w:t xml:space="preserve"> </w:t>
      </w:r>
      <w:r w:rsidR="000670AC">
        <w:rPr>
          <w:rFonts w:ascii="Calibri" w:hAnsi="Calibri" w:cs="Calibri"/>
          <w:i/>
          <w:iCs/>
          <w:color w:val="000000" w:themeColor="text1"/>
        </w:rPr>
        <w:t>why you can’t miss the leading development and humanitarian HR conference, simply copy and paste the message below,</w:t>
      </w:r>
      <w:r w:rsidR="00167DCD">
        <w:rPr>
          <w:rFonts w:ascii="Calibri" w:hAnsi="Calibri" w:cs="Calibri"/>
          <w:i/>
          <w:iCs/>
          <w:color w:val="000000" w:themeColor="text1"/>
        </w:rPr>
        <w:t xml:space="preserve"> tailoring the words in yellow to your situation.</w:t>
      </w:r>
    </w:p>
    <w:p w:rsidR="004D3716" w:rsidP="002D1AC6" w:rsidRDefault="004D3716" w14:paraId="0A0935C2" w14:textId="77777777">
      <w:pPr>
        <w:pStyle w:val="BodyText"/>
        <w:kinsoku w:val="0"/>
        <w:overflowPunct w:val="0"/>
        <w:spacing w:before="54" w:line="276" w:lineRule="auto"/>
        <w:ind w:left="120" w:right="281"/>
        <w:rPr>
          <w:rFonts w:ascii="Calibri" w:hAnsi="Calibri" w:cs="Calibri"/>
          <w:i/>
          <w:iCs/>
          <w:color w:val="000000" w:themeColor="text1"/>
        </w:rPr>
      </w:pPr>
    </w:p>
    <w:p w:rsidR="00826D0B" w:rsidP="002D1AC6" w:rsidRDefault="00826D0B" w14:paraId="7E06A3CD" w14:textId="511D3ED9">
      <w:pPr>
        <w:pStyle w:val="BodyText"/>
        <w:kinsoku w:val="0"/>
        <w:overflowPunct w:val="0"/>
        <w:spacing w:before="54" w:line="276" w:lineRule="auto"/>
        <w:ind w:left="120" w:right="281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 xml:space="preserve">If you have any questions or would like individual support, let us know at </w:t>
      </w:r>
      <w:hyperlink w:history="1" r:id="rId8">
        <w:r w:rsidRPr="00E42AAD" w:rsidR="00C32FC3">
          <w:rPr>
            <w:rStyle w:val="Hyperlink"/>
            <w:rFonts w:ascii="Calibri" w:hAnsi="Calibri" w:cs="Calibri"/>
            <w:i/>
            <w:iCs/>
          </w:rPr>
          <w:t>HHR@chsalliance.org</w:t>
        </w:r>
      </w:hyperlink>
      <w:r w:rsidR="00C32FC3">
        <w:rPr>
          <w:rFonts w:ascii="Calibri" w:hAnsi="Calibri" w:cs="Calibri"/>
          <w:i/>
          <w:iCs/>
          <w:color w:val="000000" w:themeColor="text1"/>
        </w:rPr>
        <w:t>.</w:t>
      </w:r>
    </w:p>
    <w:p w:rsidR="43BCAAF8" w:rsidP="2D40F89D" w:rsidRDefault="43BCAAF8" w14:paraId="034B3933" w14:textId="5B246D88">
      <w:pPr>
        <w:pStyle w:val="BodyText"/>
        <w:spacing w:before="54" w:line="276" w:lineRule="auto"/>
        <w:ind w:left="120" w:right="281"/>
        <w:rPr>
          <w:rFonts w:ascii="Calibri" w:hAnsi="Calibri" w:cs="Calibri"/>
          <w:i w:val="1"/>
          <w:iCs w:val="1"/>
          <w:color w:val="000000" w:themeColor="text1" w:themeTint="FF" w:themeShade="FF"/>
        </w:rPr>
      </w:pPr>
      <w:r w:rsidRPr="2D40F89D" w:rsidR="43BCAAF8">
        <w:rPr>
          <w:rFonts w:ascii="Calibri" w:hAnsi="Calibri" w:cs="Calibri"/>
          <w:i w:val="1"/>
          <w:iCs w:val="1"/>
          <w:color w:val="000000" w:themeColor="text1" w:themeTint="FF" w:themeShade="FF"/>
        </w:rPr>
        <w:t>---</w:t>
      </w:r>
    </w:p>
    <w:p w:rsidR="2D40F89D" w:rsidP="2D40F89D" w:rsidRDefault="2D40F89D" w14:paraId="5790044D" w14:textId="57D0D1D9">
      <w:pPr>
        <w:pStyle w:val="BodyText"/>
        <w:spacing w:before="54" w:line="276" w:lineRule="auto"/>
        <w:ind w:left="120" w:right="281"/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2"/>
          <w:szCs w:val="22"/>
        </w:rPr>
      </w:pPr>
    </w:p>
    <w:p w:rsidRPr="00900778" w:rsidR="00DD07C9" w:rsidP="005C732D" w:rsidRDefault="00DD07C9" w14:paraId="17C82080" w14:textId="22D4EC54">
      <w:pPr>
        <w:pStyle w:val="BodyText"/>
        <w:kinsoku w:val="0"/>
        <w:overflowPunct w:val="0"/>
        <w:spacing w:before="54" w:line="276" w:lineRule="auto"/>
        <w:ind w:left="120" w:right="281"/>
        <w:rPr>
          <w:rFonts w:ascii="Calibri" w:hAnsi="Calibri" w:cs="Calibri"/>
          <w:color w:val="000000" w:themeColor="text1"/>
        </w:rPr>
      </w:pPr>
      <w:r w:rsidRPr="00900778">
        <w:rPr>
          <w:rFonts w:ascii="Calibri" w:hAnsi="Calibri" w:cs="Calibri"/>
          <w:color w:val="000000" w:themeColor="text1"/>
        </w:rPr>
        <w:t>Dear</w:t>
      </w:r>
      <w:r w:rsidRPr="00900778" w:rsidR="007C0A96">
        <w:rPr>
          <w:rFonts w:ascii="Calibri" w:hAnsi="Calibri" w:cs="Calibri"/>
          <w:color w:val="000000" w:themeColor="text1"/>
        </w:rPr>
        <w:t xml:space="preserve"> </w:t>
      </w:r>
      <w:r w:rsidR="00FB6F6C">
        <w:rPr>
          <w:rFonts w:ascii="Calibri" w:hAnsi="Calibri" w:cs="Calibri"/>
          <w:color w:val="000000" w:themeColor="text1"/>
          <w:highlight w:val="yellow"/>
        </w:rPr>
        <w:t>[n</w:t>
      </w:r>
      <w:r w:rsidRPr="00900778" w:rsidR="007C0A96">
        <w:rPr>
          <w:rFonts w:ascii="Calibri" w:hAnsi="Calibri" w:cs="Calibri"/>
          <w:color w:val="000000" w:themeColor="text1"/>
          <w:highlight w:val="yellow"/>
        </w:rPr>
        <w:t>ame of your manager</w:t>
      </w:r>
      <w:r w:rsidR="00FB6F6C">
        <w:rPr>
          <w:rFonts w:ascii="Calibri" w:hAnsi="Calibri" w:cs="Calibri"/>
          <w:color w:val="000000" w:themeColor="text1"/>
          <w:highlight w:val="yellow"/>
        </w:rPr>
        <w:t>]</w:t>
      </w:r>
      <w:r w:rsidRPr="007E0D65" w:rsidR="00FB6F6C">
        <w:rPr>
          <w:rFonts w:ascii="Calibri" w:hAnsi="Calibri" w:cs="Calibri"/>
          <w:color w:val="000000" w:themeColor="text1"/>
        </w:rPr>
        <w:t>,</w:t>
      </w:r>
    </w:p>
    <w:p w:rsidRPr="00900778" w:rsidR="00DD07C9" w:rsidP="005C732D" w:rsidRDefault="00DD07C9" w14:paraId="73937E74" w14:textId="77777777">
      <w:pPr>
        <w:pStyle w:val="BodyText"/>
        <w:kinsoku w:val="0"/>
        <w:overflowPunct w:val="0"/>
        <w:spacing w:before="5" w:line="276" w:lineRule="auto"/>
        <w:rPr>
          <w:rFonts w:ascii="Calibri" w:hAnsi="Calibri" w:cs="Calibri"/>
          <w:color w:val="000000" w:themeColor="text1"/>
        </w:rPr>
      </w:pPr>
    </w:p>
    <w:p w:rsidR="00F5652B" w:rsidP="005C732D" w:rsidRDefault="000465C9" w14:paraId="2F2EAAE0" w14:textId="593E314D">
      <w:pPr>
        <w:pStyle w:val="BodyText"/>
        <w:kinsoku w:val="0"/>
        <w:overflowPunct w:val="0"/>
        <w:spacing w:line="276" w:lineRule="auto"/>
        <w:ind w:left="120" w:right="281"/>
        <w:rPr>
          <w:rFonts w:ascii="Calibri" w:hAnsi="Calibri" w:cs="Calibri"/>
          <w:color w:val="000000" w:themeColor="text1"/>
        </w:rPr>
      </w:pPr>
      <w:r w:rsidRPr="2D40F89D" w:rsidR="000465C9">
        <w:rPr>
          <w:rFonts w:ascii="Calibri" w:hAnsi="Calibri" w:cs="Calibri"/>
          <w:color w:val="000000" w:themeColor="text1" w:themeTint="FF" w:themeShade="FF"/>
        </w:rPr>
        <w:t>The</w:t>
      </w:r>
      <w:r w:rsidRPr="2D40F89D" w:rsidR="007C0A96">
        <w:rPr>
          <w:rFonts w:ascii="Calibri" w:hAnsi="Calibri" w:cs="Calibri"/>
          <w:color w:val="000000" w:themeColor="text1" w:themeTint="FF" w:themeShade="FF"/>
        </w:rPr>
        <w:t xml:space="preserve"> </w:t>
      </w:r>
      <w:r w:rsidRPr="2D40F89D" w:rsidR="00F5652B">
        <w:rPr>
          <w:rFonts w:ascii="Calibri" w:hAnsi="Calibri" w:cs="Calibri"/>
          <w:color w:val="000000" w:themeColor="text1" w:themeTint="FF" w:themeShade="FF"/>
        </w:rPr>
        <w:t>upcoming</w:t>
      </w:r>
      <w:r w:rsidRPr="2D40F89D" w:rsidR="25BC4F51">
        <w:rPr>
          <w:rFonts w:ascii="Calibri" w:hAnsi="Calibri" w:cs="Calibri"/>
          <w:color w:val="000000" w:themeColor="text1" w:themeTint="FF" w:themeShade="FF"/>
        </w:rPr>
        <w:t xml:space="preserve"> </w:t>
      </w:r>
      <w:hyperlink r:id="Ra13ed9cc3c1c4dd7">
        <w:r w:rsidRPr="2D40F89D" w:rsidR="007C0A96">
          <w:rPr>
            <w:rStyle w:val="Hyperlink"/>
            <w:rFonts w:ascii="Calibri" w:hAnsi="Calibri" w:cs="Calibri"/>
            <w:b w:val="1"/>
            <w:bCs w:val="1"/>
          </w:rPr>
          <w:t>Humanitarian</w:t>
        </w:r>
        <w:r w:rsidRPr="2D40F89D" w:rsidR="000465C9">
          <w:rPr>
            <w:rStyle w:val="Hyperlink"/>
            <w:rFonts w:ascii="Calibri" w:hAnsi="Calibri" w:cs="Calibri"/>
            <w:b w:val="1"/>
            <w:bCs w:val="1"/>
          </w:rPr>
          <w:t xml:space="preserve"> </w:t>
        </w:r>
        <w:r w:rsidRPr="2D40F89D" w:rsidR="007C0A96">
          <w:rPr>
            <w:rStyle w:val="Hyperlink"/>
            <w:rFonts w:ascii="Calibri" w:hAnsi="Calibri" w:cs="Calibri"/>
            <w:b w:val="1"/>
            <w:bCs w:val="1"/>
          </w:rPr>
          <w:t>HR</w:t>
        </w:r>
        <w:r w:rsidRPr="2D40F89D" w:rsidR="000465C9">
          <w:rPr>
            <w:rStyle w:val="Hyperlink"/>
            <w:rFonts w:ascii="Calibri" w:hAnsi="Calibri" w:cs="Calibri"/>
            <w:b w:val="1"/>
            <w:bCs w:val="1"/>
          </w:rPr>
          <w:t xml:space="preserve"> </w:t>
        </w:r>
        <w:r w:rsidRPr="2D40F89D" w:rsidR="00A6029A">
          <w:rPr>
            <w:rStyle w:val="Hyperlink"/>
            <w:rFonts w:ascii="Calibri" w:hAnsi="Calibri" w:cs="Calibri"/>
            <w:b w:val="1"/>
            <w:bCs w:val="1"/>
          </w:rPr>
          <w:t>(HHR) c</w:t>
        </w:r>
        <w:r w:rsidRPr="2D40F89D" w:rsidR="000465C9">
          <w:rPr>
            <w:rStyle w:val="Hyperlink"/>
            <w:rFonts w:ascii="Calibri" w:hAnsi="Calibri" w:cs="Calibri"/>
            <w:b w:val="1"/>
            <w:bCs w:val="1"/>
          </w:rPr>
          <w:t>onference</w:t>
        </w:r>
      </w:hyperlink>
      <w:r w:rsidRPr="2D40F89D" w:rsidR="007C0A96">
        <w:rPr>
          <w:rFonts w:ascii="Calibri" w:hAnsi="Calibri" w:cs="Calibri"/>
          <w:color w:val="000000" w:themeColor="text1" w:themeTint="FF" w:themeShade="FF"/>
        </w:rPr>
        <w:t xml:space="preserve"> </w:t>
      </w:r>
      <w:r w:rsidRPr="2D40F89D" w:rsidR="00DD07C9">
        <w:rPr>
          <w:rFonts w:ascii="Calibri" w:hAnsi="Calibri" w:cs="Calibri"/>
          <w:color w:val="000000" w:themeColor="text1" w:themeTint="FF" w:themeShade="FF"/>
        </w:rPr>
        <w:t xml:space="preserve">is </w:t>
      </w:r>
      <w:r w:rsidRPr="2D40F89D" w:rsidR="000465C9">
        <w:rPr>
          <w:rFonts w:ascii="Calibri" w:hAnsi="Calibri" w:cs="Calibri"/>
          <w:color w:val="000000" w:themeColor="text1" w:themeTint="FF" w:themeShade="FF"/>
        </w:rPr>
        <w:t xml:space="preserve">the </w:t>
      </w:r>
      <w:r w:rsidRPr="2D40F89D" w:rsidR="007C0A96">
        <w:rPr>
          <w:rFonts w:ascii="Calibri" w:hAnsi="Calibri" w:cs="Calibri"/>
          <w:color w:val="000000" w:themeColor="text1" w:themeTint="FF" w:themeShade="FF"/>
        </w:rPr>
        <w:t>leading conference</w:t>
      </w:r>
      <w:r w:rsidRPr="2D40F89D" w:rsidR="000465C9">
        <w:rPr>
          <w:rFonts w:ascii="Calibri" w:hAnsi="Calibri" w:cs="Calibri"/>
          <w:color w:val="000000" w:themeColor="text1" w:themeTint="FF" w:themeShade="FF"/>
        </w:rPr>
        <w:t xml:space="preserve"> fo</w:t>
      </w:r>
      <w:r w:rsidRPr="2D40F89D" w:rsidR="007C0A96">
        <w:rPr>
          <w:rFonts w:ascii="Calibri" w:hAnsi="Calibri" w:cs="Calibri"/>
          <w:color w:val="000000" w:themeColor="text1" w:themeTint="FF" w:themeShade="FF"/>
        </w:rPr>
        <w:t>r</w:t>
      </w:r>
      <w:r w:rsidRPr="2D40F89D" w:rsidR="000465C9">
        <w:rPr>
          <w:rFonts w:ascii="Calibri" w:hAnsi="Calibri" w:cs="Calibri"/>
          <w:color w:val="000000" w:themeColor="text1" w:themeTint="FF" w:themeShade="FF"/>
        </w:rPr>
        <w:t xml:space="preserve"> HR </w:t>
      </w:r>
      <w:r w:rsidRPr="2D40F89D" w:rsidR="00900778">
        <w:rPr>
          <w:rFonts w:ascii="Calibri" w:hAnsi="Calibri" w:cs="Calibri"/>
          <w:color w:val="000000" w:themeColor="text1" w:themeTint="FF" w:themeShade="FF"/>
        </w:rPr>
        <w:t>practi</w:t>
      </w:r>
      <w:r w:rsidRPr="2D40F89D" w:rsidR="00900778">
        <w:rPr>
          <w:rFonts w:ascii="Calibri" w:hAnsi="Calibri" w:cs="Calibri"/>
          <w:color w:val="000000" w:themeColor="text1" w:themeTint="FF" w:themeShade="FF"/>
        </w:rPr>
        <w:t>ti</w:t>
      </w:r>
      <w:r w:rsidRPr="2D40F89D" w:rsidR="00900778">
        <w:rPr>
          <w:rFonts w:ascii="Calibri" w:hAnsi="Calibri" w:cs="Calibri"/>
          <w:color w:val="000000" w:themeColor="text1" w:themeTint="FF" w:themeShade="FF"/>
        </w:rPr>
        <w:t>oners</w:t>
      </w:r>
      <w:r w:rsidRPr="2D40F89D" w:rsidR="007C0A96">
        <w:rPr>
          <w:rFonts w:ascii="Calibri" w:hAnsi="Calibri" w:cs="Calibri"/>
          <w:color w:val="000000" w:themeColor="text1" w:themeTint="FF" w:themeShade="FF"/>
        </w:rPr>
        <w:t xml:space="preserve"> from </w:t>
      </w:r>
      <w:r w:rsidRPr="2D40F89D" w:rsidR="00A6029A">
        <w:rPr>
          <w:rFonts w:ascii="Calibri" w:hAnsi="Calibri" w:cs="Calibri"/>
          <w:color w:val="000000" w:themeColor="text1" w:themeTint="FF" w:themeShade="FF"/>
        </w:rPr>
        <w:t xml:space="preserve">the </w:t>
      </w:r>
      <w:r w:rsidRPr="2D40F89D" w:rsidR="007C0A96">
        <w:rPr>
          <w:rFonts w:ascii="Calibri" w:hAnsi="Calibri" w:cs="Calibri"/>
          <w:color w:val="000000" w:themeColor="text1" w:themeTint="FF" w:themeShade="FF"/>
        </w:rPr>
        <w:t>humanitarian and development</w:t>
      </w:r>
      <w:r w:rsidRPr="2D40F89D" w:rsidR="003F7A78">
        <w:rPr>
          <w:rFonts w:ascii="Calibri" w:hAnsi="Calibri" w:cs="Calibri"/>
          <w:color w:val="000000" w:themeColor="text1" w:themeTint="FF" w:themeShade="FF"/>
        </w:rPr>
        <w:t xml:space="preserve"> </w:t>
      </w:r>
      <w:proofErr w:type="spellStart"/>
      <w:r w:rsidRPr="2D40F89D" w:rsidR="003F7A78">
        <w:rPr>
          <w:rFonts w:ascii="Calibri" w:hAnsi="Calibri" w:cs="Calibri"/>
          <w:color w:val="000000" w:themeColor="text1" w:themeTint="FF" w:themeShade="FF"/>
        </w:rPr>
        <w:t>organisations</w:t>
      </w:r>
      <w:proofErr w:type="spellEnd"/>
      <w:r w:rsidRPr="2D40F89D" w:rsidR="000465C9">
        <w:rPr>
          <w:rFonts w:ascii="Calibri" w:hAnsi="Calibri" w:cs="Calibri"/>
          <w:color w:val="000000" w:themeColor="text1" w:themeTint="FF" w:themeShade="FF"/>
        </w:rPr>
        <w:t>. For education, networking, and professional development, this event simply has no equal</w:t>
      </w:r>
      <w:r w:rsidRPr="2D40F89D" w:rsidR="00900778">
        <w:rPr>
          <w:rFonts w:ascii="Calibri" w:hAnsi="Calibri" w:cs="Calibri"/>
          <w:color w:val="000000" w:themeColor="text1" w:themeTint="FF" w:themeShade="FF"/>
        </w:rPr>
        <w:t xml:space="preserve"> in the sector</w:t>
      </w:r>
      <w:r w:rsidRPr="2D40F89D" w:rsidR="000465C9">
        <w:rPr>
          <w:rFonts w:ascii="Calibri" w:hAnsi="Calibri" w:cs="Calibri"/>
          <w:color w:val="000000" w:themeColor="text1" w:themeTint="FF" w:themeShade="FF"/>
        </w:rPr>
        <w:t xml:space="preserve">. </w:t>
      </w:r>
    </w:p>
    <w:p w:rsidR="00F5652B" w:rsidP="005C732D" w:rsidRDefault="00F5652B" w14:paraId="348EE1EE" w14:textId="77777777">
      <w:pPr>
        <w:pStyle w:val="BodyText"/>
        <w:kinsoku w:val="0"/>
        <w:overflowPunct w:val="0"/>
        <w:spacing w:line="276" w:lineRule="auto"/>
        <w:ind w:left="120" w:right="281"/>
        <w:rPr>
          <w:rFonts w:ascii="Calibri" w:hAnsi="Calibri" w:cs="Calibri"/>
          <w:color w:val="000000" w:themeColor="text1"/>
        </w:rPr>
      </w:pPr>
    </w:p>
    <w:p w:rsidRPr="00900778" w:rsidR="00DD07C9" w:rsidP="005C732D" w:rsidRDefault="000465C9" w14:paraId="7C670B91" w14:textId="01E58CD5">
      <w:pPr>
        <w:pStyle w:val="BodyText"/>
        <w:kinsoku w:val="0"/>
        <w:overflowPunct w:val="0"/>
        <w:spacing w:line="276" w:lineRule="auto"/>
        <w:ind w:left="120" w:right="281"/>
        <w:rPr>
          <w:rFonts w:ascii="Calibri" w:hAnsi="Calibri" w:cs="Calibri"/>
          <w:color w:val="000000" w:themeColor="text1"/>
        </w:rPr>
      </w:pPr>
      <w:r w:rsidRPr="00900778">
        <w:rPr>
          <w:rFonts w:ascii="Calibri" w:hAnsi="Calibri" w:cs="Calibri"/>
          <w:color w:val="000000" w:themeColor="text1"/>
        </w:rPr>
        <w:t xml:space="preserve">I believe my participation </w:t>
      </w:r>
      <w:r w:rsidR="00D25482">
        <w:rPr>
          <w:rFonts w:ascii="Calibri" w:hAnsi="Calibri" w:cs="Calibri"/>
          <w:color w:val="000000" w:themeColor="text1"/>
        </w:rPr>
        <w:t xml:space="preserve">at this conference </w:t>
      </w:r>
      <w:r w:rsidRPr="00900778">
        <w:rPr>
          <w:rFonts w:ascii="Calibri" w:hAnsi="Calibri" w:cs="Calibri"/>
          <w:color w:val="000000" w:themeColor="text1"/>
        </w:rPr>
        <w:t xml:space="preserve">is critical to bringing new ideas and approaches to </w:t>
      </w:r>
      <w:r w:rsidRPr="00316070" w:rsidR="00316070">
        <w:rPr>
          <w:rFonts w:ascii="Calibri" w:hAnsi="Calibri" w:cs="Calibri"/>
          <w:color w:val="000000" w:themeColor="text1"/>
          <w:highlight w:val="yellow"/>
        </w:rPr>
        <w:t>[</w:t>
      </w:r>
      <w:r w:rsidRPr="00316070" w:rsidR="000F2550">
        <w:rPr>
          <w:rFonts w:ascii="Calibri" w:hAnsi="Calibri" w:cs="Calibri"/>
          <w:color w:val="000000" w:themeColor="text1"/>
          <w:highlight w:val="yellow"/>
        </w:rPr>
        <w:t xml:space="preserve">name of your </w:t>
      </w:r>
      <w:proofErr w:type="spellStart"/>
      <w:r w:rsidRPr="00316070" w:rsidR="000F2550">
        <w:rPr>
          <w:rFonts w:ascii="Calibri" w:hAnsi="Calibri" w:cs="Calibri"/>
          <w:color w:val="000000" w:themeColor="text1"/>
          <w:highlight w:val="yellow"/>
        </w:rPr>
        <w:t>organisation</w:t>
      </w:r>
      <w:proofErr w:type="spellEnd"/>
      <w:r w:rsidRPr="00316070" w:rsidR="00316070">
        <w:rPr>
          <w:rFonts w:ascii="Calibri" w:hAnsi="Calibri" w:cs="Calibri"/>
          <w:color w:val="000000" w:themeColor="text1"/>
          <w:highlight w:val="yellow"/>
        </w:rPr>
        <w:t>]</w:t>
      </w:r>
      <w:r w:rsidRPr="00900778">
        <w:rPr>
          <w:rFonts w:ascii="Calibri" w:hAnsi="Calibri" w:cs="Calibri"/>
          <w:color w:val="000000" w:themeColor="text1"/>
        </w:rPr>
        <w:t xml:space="preserve"> and </w:t>
      </w:r>
      <w:r w:rsidR="00AD6562">
        <w:rPr>
          <w:rFonts w:ascii="Calibri" w:hAnsi="Calibri" w:cs="Calibri"/>
          <w:color w:val="000000" w:themeColor="text1"/>
        </w:rPr>
        <w:t xml:space="preserve">to </w:t>
      </w:r>
      <w:r w:rsidRPr="00900778">
        <w:rPr>
          <w:rFonts w:ascii="Calibri" w:hAnsi="Calibri" w:cs="Calibri"/>
          <w:color w:val="000000" w:themeColor="text1"/>
        </w:rPr>
        <w:t xml:space="preserve">further my professional development. I would like to request approval to attend. </w:t>
      </w:r>
    </w:p>
    <w:p w:rsidRPr="00900778" w:rsidR="00900778" w:rsidP="00900778" w:rsidRDefault="00900778" w14:paraId="0F7FF34C" w14:textId="77777777">
      <w:pPr>
        <w:widowControl/>
        <w:autoSpaceDE/>
        <w:autoSpaceDN/>
        <w:adjustRightInd/>
        <w:rPr>
          <w:rFonts w:ascii="Calibri" w:hAnsi="Calibri" w:cs="Calibri"/>
          <w:color w:val="000000" w:themeColor="text1"/>
        </w:rPr>
      </w:pPr>
    </w:p>
    <w:p w:rsidRPr="007E0D65" w:rsidR="00E14CEB" w:rsidP="007E0D65" w:rsidRDefault="00DD07C9" w14:paraId="3FAF0F49" w14:textId="6F914D10">
      <w:pPr>
        <w:widowControl/>
        <w:autoSpaceDE/>
        <w:autoSpaceDN/>
        <w:adjustRightInd/>
        <w:ind w:left="120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2D40F89D" w:rsidR="551AD9F7">
        <w:rPr>
          <w:rFonts w:ascii="Calibri" w:hAnsi="Calibri" w:cs="Calibri"/>
          <w:color w:val="000000" w:themeColor="text1" w:themeTint="FF" w:themeShade="FF"/>
          <w:sz w:val="22"/>
          <w:szCs w:val="22"/>
        </w:rPr>
        <w:t>Organised</w:t>
      </w:r>
      <w:proofErr w:type="spellEnd"/>
      <w:r w:rsidRPr="2D40F89D" w:rsidR="551AD9F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by </w:t>
      </w:r>
      <w:hyperlink r:id="R669fd6f3799c4f54">
        <w:r w:rsidRPr="2D40F89D" w:rsidR="551AD9F7">
          <w:rPr>
            <w:rStyle w:val="Hyperlink"/>
            <w:rFonts w:ascii="Calibri" w:hAnsi="Calibri" w:cs="Calibri"/>
            <w:sz w:val="22"/>
            <w:szCs w:val="22"/>
          </w:rPr>
          <w:t>CHS Alliance</w:t>
        </w:r>
      </w:hyperlink>
      <w:r w:rsidRPr="2D40F89D" w:rsidR="551AD9F7">
        <w:rPr>
          <w:rFonts w:ascii="Calibri" w:hAnsi="Calibri" w:cs="Calibri"/>
          <w:color w:val="000000" w:themeColor="text1" w:themeTint="FF" w:themeShade="FF"/>
          <w:sz w:val="22"/>
          <w:szCs w:val="22"/>
        </w:rPr>
        <w:t>, t</w:t>
      </w:r>
      <w:r w:rsidRPr="2D40F89D" w:rsidR="00DD07C9">
        <w:rPr>
          <w:rFonts w:ascii="Calibri" w:hAnsi="Calibri" w:cs="Calibri"/>
          <w:color w:val="000000" w:themeColor="text1" w:themeTint="FF" w:themeShade="FF"/>
          <w:sz w:val="22"/>
          <w:szCs w:val="22"/>
        </w:rPr>
        <w:t>he event</w:t>
      </w:r>
      <w:r w:rsidRPr="2D40F89D" w:rsidR="00F5652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will take place</w:t>
      </w:r>
      <w:r w:rsidRPr="2D40F89D" w:rsidR="00DD07C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D40F89D" w:rsidR="00361CFC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28-30 </w:t>
      </w:r>
      <w:r w:rsidRPr="2D40F89D" w:rsidR="00900778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June </w:t>
      </w:r>
      <w:r w:rsidRPr="2D40F89D" w:rsidR="00F5652B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2021</w:t>
      </w:r>
      <w:r w:rsidRPr="2D40F89D" w:rsidR="00AD6562">
        <w:rPr>
          <w:rFonts w:ascii="Calibri" w:hAnsi="Calibri" w:cs="Calibri"/>
          <w:color w:val="000000" w:themeColor="text1" w:themeTint="FF" w:themeShade="FF"/>
          <w:sz w:val="22"/>
          <w:szCs w:val="22"/>
        </w:rPr>
        <w:t>, completely</w:t>
      </w:r>
      <w:r w:rsidRPr="2D40F89D" w:rsidR="00F5652B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D40F89D" w:rsidR="00900778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online</w:t>
      </w:r>
      <w:r w:rsidRPr="2D40F89D" w:rsidR="00900778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2D40F89D" w:rsidR="00900778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D40F89D" w:rsidR="00B01469">
        <w:rPr>
          <w:rFonts w:ascii="Calibri" w:hAnsi="Calibri" w:cs="Calibri"/>
          <w:color w:val="000000" w:themeColor="text1" w:themeTint="FF" w:themeShade="FF"/>
          <w:sz w:val="22"/>
          <w:szCs w:val="22"/>
        </w:rPr>
        <w:t>This year’s theme is</w:t>
      </w:r>
      <w:r w:rsidRPr="2D40F89D" w:rsidR="00B01469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Navigating Accountability</w:t>
      </w:r>
      <w:r w:rsidRPr="2D40F89D" w:rsidR="00657866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in HR</w:t>
      </w:r>
      <w:r w:rsidRPr="2D40F89D" w:rsidR="00FC3024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.</w:t>
      </w:r>
      <w:r w:rsidRPr="2D40F89D" w:rsidR="00B01469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D40F89D" w:rsidR="000465C9">
        <w:rPr>
          <w:rFonts w:ascii="Calibri" w:hAnsi="Calibri" w:cs="Calibri"/>
          <w:color w:val="000000" w:themeColor="text1" w:themeTint="FF" w:themeShade="FF"/>
          <w:sz w:val="22"/>
          <w:szCs w:val="22"/>
        </w:rPr>
        <w:t>I</w:t>
      </w:r>
      <w:r w:rsidRPr="2D40F89D" w:rsidR="0DAE8C2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f able to attend I </w:t>
      </w:r>
      <w:r w:rsidRPr="2D40F89D" w:rsidR="00F5652B">
        <w:rPr>
          <w:rFonts w:ascii="Calibri" w:hAnsi="Calibri" w:cs="Calibri"/>
          <w:color w:val="000000" w:themeColor="text1" w:themeTint="FF" w:themeShade="FF"/>
          <w:sz w:val="22"/>
          <w:szCs w:val="22"/>
        </w:rPr>
        <w:t>would</w:t>
      </w:r>
      <w:r w:rsidRPr="2D40F89D" w:rsidR="000465C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be among </w:t>
      </w:r>
      <w:r w:rsidRPr="2D40F89D" w:rsidR="00900778">
        <w:rPr>
          <w:rFonts w:ascii="Calibri" w:hAnsi="Calibri" w:cs="Calibri"/>
          <w:color w:val="000000" w:themeColor="text1" w:themeTint="FF" w:themeShade="FF"/>
          <w:sz w:val="22"/>
          <w:szCs w:val="22"/>
        </w:rPr>
        <w:t>hundreds</w:t>
      </w:r>
      <w:r w:rsidRPr="2D40F89D" w:rsidR="000465C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of </w:t>
      </w:r>
      <w:r w:rsidRPr="2D40F89D" w:rsidR="001B4D8D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people </w:t>
      </w:r>
      <w:r w:rsidRPr="2D40F89D" w:rsidR="000465C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professionals </w:t>
      </w:r>
      <w:r w:rsidRPr="2D40F89D" w:rsidR="009E047A">
        <w:rPr>
          <w:rFonts w:ascii="Calibri" w:hAnsi="Calibri" w:cs="Calibri"/>
          <w:color w:val="000000" w:themeColor="text1" w:themeTint="FF" w:themeShade="FF"/>
          <w:sz w:val="22"/>
          <w:szCs w:val="22"/>
        </w:rPr>
        <w:t>hearing</w:t>
      </w:r>
      <w:r w:rsidRPr="2D40F89D" w:rsidR="000465C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D40F89D" w:rsidR="00657866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from </w:t>
      </w:r>
      <w:r w:rsidRPr="2D40F89D" w:rsidR="000465C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experts and innovators talk about </w:t>
      </w:r>
      <w:r w:rsidRPr="2D40F89D" w:rsidR="0090077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how </w:t>
      </w:r>
      <w:r w:rsidRPr="2D40F89D" w:rsidR="001F5251">
        <w:rPr>
          <w:rFonts w:ascii="Calibri" w:hAnsi="Calibri" w:cs="Calibri"/>
          <w:color w:val="000000" w:themeColor="text1" w:themeTint="FF" w:themeShade="FF"/>
          <w:sz w:val="22"/>
          <w:szCs w:val="22"/>
        </w:rPr>
        <w:t>to</w:t>
      </w:r>
      <w:r w:rsidRPr="2D40F89D" w:rsidR="0090077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D40F89D" w:rsidR="00233603">
        <w:rPr>
          <w:rFonts w:ascii="Calibri" w:hAnsi="Calibri" w:cs="Calibri"/>
          <w:color w:val="000000" w:themeColor="text1" w:themeTint="FF" w:themeShade="FF"/>
          <w:sz w:val="22"/>
          <w:szCs w:val="22"/>
        </w:rPr>
        <w:t>harness accountability to</w:t>
      </w:r>
      <w:r w:rsidRPr="2D40F89D" w:rsidR="000465C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D40F89D" w:rsidR="00E14CEB">
        <w:rPr>
          <w:rFonts w:ascii="Calibri" w:hAnsi="Calibri" w:cs="Calibri"/>
          <w:color w:val="000000" w:themeColor="text1" w:themeTint="FF" w:themeShade="FF"/>
          <w:sz w:val="22"/>
          <w:szCs w:val="22"/>
        </w:rPr>
        <w:t>produce greater transparency, enhanced teamwork, effective communication, increased critical thinking</w:t>
      </w:r>
      <w:r w:rsidRPr="2D40F89D" w:rsidR="00E14CE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D40F89D" w:rsidR="0041267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and </w:t>
      </w:r>
      <w:r w:rsidRPr="2D40F89D" w:rsidR="2A51CCC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stronger </w:t>
      </w:r>
      <w:r w:rsidRPr="2D40F89D" w:rsidR="0041267E">
        <w:rPr>
          <w:rFonts w:ascii="Calibri" w:hAnsi="Calibri" w:cs="Calibri"/>
          <w:color w:val="000000" w:themeColor="text1" w:themeTint="FF" w:themeShade="FF"/>
          <w:sz w:val="22"/>
          <w:szCs w:val="22"/>
        </w:rPr>
        <w:t>alignment with</w:t>
      </w:r>
      <w:r w:rsidRPr="2D40F89D" w:rsidR="00E14CE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D40F89D" w:rsidR="0023360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our </w:t>
      </w:r>
      <w:proofErr w:type="spellStart"/>
      <w:r w:rsidRPr="2D40F89D" w:rsidR="00233603">
        <w:rPr>
          <w:rFonts w:ascii="Calibri" w:hAnsi="Calibri" w:cs="Calibri"/>
          <w:color w:val="000000" w:themeColor="text1" w:themeTint="FF" w:themeShade="FF"/>
          <w:sz w:val="22"/>
          <w:szCs w:val="22"/>
        </w:rPr>
        <w:t>organisational</w:t>
      </w:r>
      <w:proofErr w:type="spellEnd"/>
      <w:r w:rsidRPr="2D40F89D" w:rsidR="00E14CE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outcomes</w:t>
      </w:r>
      <w:r w:rsidRPr="2D40F89D" w:rsidR="00233603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p w:rsidR="00E14CEB" w:rsidP="007E0D65" w:rsidRDefault="00E14CEB" w14:paraId="3BB3AAEC" w14:textId="77777777">
      <w:pPr>
        <w:widowControl/>
        <w:autoSpaceDE/>
        <w:autoSpaceDN/>
        <w:adjustRightInd/>
        <w:rPr>
          <w:rFonts w:ascii="Calibri" w:hAnsi="Calibri" w:cs="Calibri"/>
          <w:color w:val="000000" w:themeColor="text1"/>
          <w:sz w:val="22"/>
          <w:szCs w:val="22"/>
        </w:rPr>
      </w:pPr>
    </w:p>
    <w:p w:rsidR="00900778" w:rsidP="002F5F9C" w:rsidRDefault="00900778" w14:paraId="26972513" w14:textId="592FA3B1">
      <w:pPr>
        <w:widowControl/>
        <w:autoSpaceDE/>
        <w:autoSpaceDN/>
        <w:adjustRightInd/>
        <w:ind w:left="120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eastAsia="en-GB"/>
        </w:rPr>
      </w:pPr>
      <w:r w:rsidRPr="00900778" w:rsidR="0090077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>HHR</w:t>
      </w:r>
      <w:r w:rsidRPr="00900778" w:rsidR="0090077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>2021 will offer an environment</w:t>
      </w:r>
      <w:r w:rsidR="00A6059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for me</w:t>
      </w:r>
      <w:r w:rsidRPr="00900778" w:rsidR="0090077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to focus, exchange, connect, </w:t>
      </w:r>
      <w:r w:rsidR="00A6059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>learn</w:t>
      </w:r>
      <w:r w:rsidRPr="00900778" w:rsidR="00A6059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900778" w:rsidR="0090077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best practice and new perspectives with like-minded peers to help re-shape our </w:t>
      </w:r>
      <w:proofErr w:type="spellStart"/>
      <w:r w:rsidR="000624A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>organisation’s</w:t>
      </w:r>
      <w:proofErr w:type="spellEnd"/>
      <w:r w:rsidR="00A7310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900778" w:rsidR="0090077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>people function and strategy</w:t>
      </w:r>
      <w:r w:rsidR="009A21E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>,</w:t>
      </w:r>
      <w:r w:rsidRPr="00900778" w:rsidR="0090077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all through the lens of accountability</w:t>
      </w:r>
      <w:r w:rsidRPr="00900778" w:rsidR="0090077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  <w:lang w:eastAsia="en-GB"/>
        </w:rPr>
        <w:t>.</w:t>
      </w:r>
    </w:p>
    <w:p w:rsidR="00900778" w:rsidP="00900778" w:rsidRDefault="00900778" w14:paraId="69F76AB1" w14:textId="2EC41176">
      <w:pPr>
        <w:pStyle w:val="BodyText"/>
        <w:kinsoku w:val="0"/>
        <w:overflowPunct w:val="0"/>
        <w:spacing w:before="189" w:line="276" w:lineRule="auto"/>
        <w:ind w:left="120" w:right="28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The</w:t>
      </w:r>
      <w:r w:rsidR="00161B77">
        <w:rPr>
          <w:rFonts w:ascii="Calibri" w:hAnsi="Calibri" w:cs="Calibri"/>
          <w:color w:val="000000" w:themeColor="text1"/>
        </w:rPr>
        <w:t xml:space="preserve"> </w:t>
      </w:r>
      <w:r w:rsidRPr="00900778" w:rsidR="00DD07C9">
        <w:rPr>
          <w:rFonts w:ascii="Calibri" w:hAnsi="Calibri" w:cs="Calibri"/>
          <w:color w:val="000000" w:themeColor="text1"/>
        </w:rPr>
        <w:t>cost</w:t>
      </w:r>
      <w:r w:rsidR="00A7310B">
        <w:rPr>
          <w:rFonts w:ascii="Calibri" w:hAnsi="Calibri" w:cs="Calibri"/>
          <w:color w:val="000000" w:themeColor="text1"/>
        </w:rPr>
        <w:t xml:space="preserve"> to </w:t>
      </w:r>
      <w:r w:rsidRPr="00900778" w:rsidR="00DD07C9">
        <w:rPr>
          <w:rFonts w:ascii="Calibri" w:hAnsi="Calibri" w:cs="Calibri"/>
          <w:color w:val="000000" w:themeColor="text1"/>
        </w:rPr>
        <w:t xml:space="preserve">attend </w:t>
      </w:r>
      <w:r>
        <w:rPr>
          <w:rFonts w:ascii="Calibri" w:hAnsi="Calibri" w:cs="Calibri"/>
          <w:color w:val="000000" w:themeColor="text1"/>
        </w:rPr>
        <w:t>HHR2021</w:t>
      </w:r>
      <w:r w:rsidRPr="00900778" w:rsidR="005C732D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is</w:t>
      </w:r>
      <w:r w:rsidR="00B529CF">
        <w:rPr>
          <w:rFonts w:ascii="Calibri" w:hAnsi="Calibri" w:cs="Calibri"/>
          <w:color w:val="000000" w:themeColor="text1"/>
        </w:rPr>
        <w:t xml:space="preserve"> just</w:t>
      </w:r>
      <w:r>
        <w:rPr>
          <w:rFonts w:ascii="Calibri" w:hAnsi="Calibri" w:cs="Calibri"/>
          <w:color w:val="000000" w:themeColor="text1"/>
        </w:rPr>
        <w:t xml:space="preserve"> </w:t>
      </w:r>
      <w:r w:rsidRPr="005C29BB" w:rsidR="005C29BB">
        <w:rPr>
          <w:rFonts w:ascii="Calibri" w:hAnsi="Calibri" w:cs="Calibri"/>
          <w:color w:val="000000" w:themeColor="text1"/>
          <w:highlight w:val="yellow"/>
        </w:rPr>
        <w:t>[</w:t>
      </w:r>
      <w:r w:rsidRPr="005C29BB">
        <w:rPr>
          <w:rFonts w:ascii="Calibri" w:hAnsi="Calibri" w:cs="Calibri"/>
          <w:color w:val="000000" w:themeColor="text1"/>
          <w:highlight w:val="yellow"/>
        </w:rPr>
        <w:t xml:space="preserve">xx </w:t>
      </w:r>
      <w:r w:rsidR="005C29BB">
        <w:rPr>
          <w:rFonts w:ascii="Calibri" w:hAnsi="Calibri" w:cs="Calibri"/>
          <w:color w:val="000000" w:themeColor="text1"/>
          <w:highlight w:val="yellow"/>
        </w:rPr>
        <w:t xml:space="preserve">- </w:t>
      </w:r>
      <w:r w:rsidRPr="007E0D65">
        <w:rPr>
          <w:rFonts w:ascii="Calibri" w:hAnsi="Calibri" w:cs="Calibri"/>
          <w:color w:val="000000" w:themeColor="text1"/>
          <w:highlight w:val="yellow"/>
        </w:rPr>
        <w:t>put the cost and the currency you are usin</w:t>
      </w:r>
      <w:r w:rsidRPr="007E0D65" w:rsidR="00A7310B">
        <w:rPr>
          <w:rFonts w:ascii="Calibri" w:hAnsi="Calibri" w:cs="Calibri"/>
          <w:color w:val="000000" w:themeColor="text1"/>
          <w:highlight w:val="yellow"/>
        </w:rPr>
        <w:t>g]</w:t>
      </w:r>
      <w:r w:rsidR="008955CC">
        <w:rPr>
          <w:rFonts w:ascii="Calibri" w:hAnsi="Calibri" w:cs="Calibri"/>
          <w:color w:val="000000" w:themeColor="text1"/>
        </w:rPr>
        <w:t xml:space="preserve"> and will take place over </w:t>
      </w:r>
      <w:r w:rsidR="00D25482">
        <w:rPr>
          <w:rFonts w:ascii="Calibri" w:hAnsi="Calibri" w:cs="Calibri"/>
          <w:color w:val="000000" w:themeColor="text1"/>
        </w:rPr>
        <w:t xml:space="preserve">only </w:t>
      </w:r>
      <w:r w:rsidR="005446D0">
        <w:rPr>
          <w:rFonts w:ascii="Calibri" w:hAnsi="Calibri" w:cs="Calibri"/>
          <w:color w:val="000000" w:themeColor="text1"/>
        </w:rPr>
        <w:t>12</w:t>
      </w:r>
      <w:r w:rsidR="008955CC">
        <w:rPr>
          <w:rFonts w:ascii="Calibri" w:hAnsi="Calibri" w:cs="Calibri"/>
          <w:color w:val="000000" w:themeColor="text1"/>
        </w:rPr>
        <w:t xml:space="preserve"> hours</w:t>
      </w:r>
      <w:r w:rsidR="009A21E7">
        <w:rPr>
          <w:rFonts w:ascii="Calibri" w:hAnsi="Calibri" w:cs="Calibri"/>
          <w:color w:val="000000" w:themeColor="text1"/>
        </w:rPr>
        <w:t xml:space="preserve"> of working time.</w:t>
      </w:r>
    </w:p>
    <w:p w:rsidRPr="00900778" w:rsidR="00DD07C9" w:rsidP="00900778" w:rsidRDefault="00900778" w14:paraId="0C7BB2D1" w14:textId="2DBCDEFF">
      <w:pPr>
        <w:pStyle w:val="BodyText"/>
        <w:kinsoku w:val="0"/>
        <w:overflowPunct w:val="0"/>
        <w:spacing w:before="189" w:line="276" w:lineRule="auto"/>
        <w:ind w:left="120" w:right="281"/>
        <w:rPr>
          <w:rFonts w:ascii="Calibri" w:hAnsi="Calibri" w:cs="Calibri"/>
          <w:color w:val="000000" w:themeColor="text1"/>
        </w:rPr>
      </w:pPr>
      <w:r w:rsidRPr="00900778">
        <w:rPr>
          <w:rFonts w:ascii="Calibri" w:hAnsi="Calibri" w:cs="Calibri"/>
          <w:color w:val="000000" w:themeColor="text1"/>
        </w:rPr>
        <w:t xml:space="preserve">As the event is fully virtual, </w:t>
      </w:r>
      <w:r w:rsidRPr="00900778">
        <w:rPr>
          <w:rFonts w:ascii="Calibri" w:hAnsi="Calibri" w:cs="Calibri"/>
          <w:color w:val="000000" w:themeColor="text1"/>
          <w:shd w:val="clear" w:color="auto" w:fill="FFFFFF"/>
          <w:lang w:val="en-GB"/>
        </w:rPr>
        <w:t xml:space="preserve">the time and financial commitments required are </w:t>
      </w:r>
      <w:r w:rsidR="00B508D1">
        <w:rPr>
          <w:rFonts w:ascii="Calibri" w:hAnsi="Calibri" w:cs="Calibri"/>
          <w:color w:val="000000" w:themeColor="text1"/>
          <w:shd w:val="clear" w:color="auto" w:fill="FFFFFF"/>
          <w:lang w:val="en-GB"/>
        </w:rPr>
        <w:t>lower</w:t>
      </w:r>
      <w:r w:rsidRPr="00900778">
        <w:rPr>
          <w:rFonts w:ascii="Calibri" w:hAnsi="Calibri" w:cs="Calibri"/>
          <w:color w:val="000000" w:themeColor="text1"/>
          <w:shd w:val="clear" w:color="auto" w:fill="FFFFFF"/>
          <w:lang w:val="en-GB"/>
        </w:rPr>
        <w:t xml:space="preserve"> </w:t>
      </w:r>
      <w:r w:rsidR="00B508D1">
        <w:rPr>
          <w:rFonts w:ascii="Calibri" w:hAnsi="Calibri" w:cs="Calibri"/>
          <w:color w:val="000000" w:themeColor="text1"/>
          <w:shd w:val="clear" w:color="auto" w:fill="FFFFFF"/>
          <w:lang w:val="en-GB"/>
        </w:rPr>
        <w:t>than</w:t>
      </w:r>
      <w:r w:rsidRPr="00900778" w:rsidR="00B508D1">
        <w:rPr>
          <w:rFonts w:ascii="Calibri" w:hAnsi="Calibri" w:cs="Calibri"/>
          <w:color w:val="000000" w:themeColor="text1"/>
          <w:shd w:val="clear" w:color="auto" w:fill="FFFFFF"/>
          <w:lang w:val="en-GB"/>
        </w:rPr>
        <w:t xml:space="preserve"> </w:t>
      </w:r>
      <w:r w:rsidRPr="00900778">
        <w:rPr>
          <w:rFonts w:ascii="Calibri" w:hAnsi="Calibri" w:cs="Calibri"/>
          <w:color w:val="000000" w:themeColor="text1"/>
          <w:shd w:val="clear" w:color="auto" w:fill="FFFFFF"/>
          <w:lang w:val="en-GB"/>
        </w:rPr>
        <w:t xml:space="preserve">those </w:t>
      </w:r>
      <w:r w:rsidR="00B508D1">
        <w:rPr>
          <w:rFonts w:ascii="Calibri" w:hAnsi="Calibri" w:cs="Calibri"/>
          <w:color w:val="000000" w:themeColor="text1"/>
          <w:shd w:val="clear" w:color="auto" w:fill="FFFFFF"/>
          <w:lang w:val="en-GB"/>
        </w:rPr>
        <w:t>of</w:t>
      </w:r>
      <w:r w:rsidRPr="00900778">
        <w:rPr>
          <w:rFonts w:ascii="Calibri" w:hAnsi="Calibri" w:cs="Calibri"/>
          <w:color w:val="000000" w:themeColor="text1"/>
          <w:shd w:val="clear" w:color="auto" w:fill="FFFFFF"/>
          <w:lang w:val="en-GB"/>
        </w:rPr>
        <w:t xml:space="preserve"> a face-to-face conference. </w:t>
      </w:r>
      <w:r w:rsidRPr="00900778">
        <w:rPr>
          <w:rFonts w:ascii="Calibri" w:hAnsi="Calibri" w:cs="Calibri"/>
          <w:color w:val="000000" w:themeColor="text1"/>
        </w:rPr>
        <w:t>Th</w:t>
      </w:r>
      <w:r w:rsidR="007D3DD1">
        <w:rPr>
          <w:rFonts w:ascii="Calibri" w:hAnsi="Calibri" w:cs="Calibri"/>
          <w:color w:val="000000" w:themeColor="text1"/>
        </w:rPr>
        <w:t>e</w:t>
      </w:r>
      <w:r w:rsidRPr="00900778">
        <w:rPr>
          <w:rFonts w:ascii="Calibri" w:hAnsi="Calibri" w:cs="Calibri"/>
          <w:color w:val="000000" w:themeColor="text1"/>
        </w:rPr>
        <w:t xml:space="preserve"> investment </w:t>
      </w:r>
      <w:r w:rsidR="00B508D1">
        <w:rPr>
          <w:rFonts w:ascii="Calibri" w:hAnsi="Calibri" w:cs="Calibri"/>
          <w:color w:val="000000" w:themeColor="text1"/>
        </w:rPr>
        <w:t xml:space="preserve">in this learning opportunity </w:t>
      </w:r>
      <w:r w:rsidRPr="00900778">
        <w:rPr>
          <w:rFonts w:ascii="Calibri" w:hAnsi="Calibri" w:cs="Calibri"/>
          <w:color w:val="000000" w:themeColor="text1"/>
        </w:rPr>
        <w:t xml:space="preserve">will pay off in </w:t>
      </w:r>
      <w:r w:rsidR="00450F00">
        <w:rPr>
          <w:rFonts w:ascii="Calibri" w:hAnsi="Calibri" w:cs="Calibri"/>
          <w:color w:val="000000" w:themeColor="text1"/>
        </w:rPr>
        <w:t>the</w:t>
      </w:r>
      <w:r w:rsidRPr="00900778" w:rsidR="00450F00">
        <w:rPr>
          <w:rFonts w:ascii="Calibri" w:hAnsi="Calibri" w:cs="Calibri"/>
          <w:color w:val="000000" w:themeColor="text1"/>
        </w:rPr>
        <w:t xml:space="preserve"> </w:t>
      </w:r>
      <w:r w:rsidR="00450F00">
        <w:rPr>
          <w:rFonts w:ascii="Calibri" w:hAnsi="Calibri" w:cs="Calibri"/>
          <w:color w:val="000000" w:themeColor="text1"/>
        </w:rPr>
        <w:t>new</w:t>
      </w:r>
      <w:r w:rsidRPr="00900778" w:rsidR="00450F00">
        <w:rPr>
          <w:rFonts w:ascii="Calibri" w:hAnsi="Calibri" w:cs="Calibri"/>
          <w:color w:val="000000" w:themeColor="text1"/>
        </w:rPr>
        <w:t xml:space="preserve"> </w:t>
      </w:r>
      <w:r w:rsidRPr="00900778">
        <w:rPr>
          <w:rFonts w:ascii="Calibri" w:hAnsi="Calibri" w:cs="Calibri"/>
          <w:color w:val="000000" w:themeColor="text1"/>
        </w:rPr>
        <w:t>practices, solutions</w:t>
      </w:r>
      <w:r w:rsidR="00450F00">
        <w:rPr>
          <w:rFonts w:ascii="Calibri" w:hAnsi="Calibri" w:cs="Calibri"/>
          <w:color w:val="000000" w:themeColor="text1"/>
        </w:rPr>
        <w:t>,</w:t>
      </w:r>
      <w:r w:rsidRPr="00900778">
        <w:rPr>
          <w:rFonts w:ascii="Calibri" w:hAnsi="Calibri" w:cs="Calibri"/>
          <w:color w:val="000000" w:themeColor="text1"/>
        </w:rPr>
        <w:t xml:space="preserve"> insights and ideas</w:t>
      </w:r>
      <w:r w:rsidR="00450F00">
        <w:rPr>
          <w:rFonts w:ascii="Calibri" w:hAnsi="Calibri" w:cs="Calibri"/>
          <w:color w:val="000000" w:themeColor="text1"/>
        </w:rPr>
        <w:t xml:space="preserve"> I can bring back to the team and </w:t>
      </w:r>
      <w:proofErr w:type="spellStart"/>
      <w:r w:rsidR="00450F00">
        <w:rPr>
          <w:rFonts w:ascii="Calibri" w:hAnsi="Calibri" w:cs="Calibri"/>
          <w:color w:val="000000" w:themeColor="text1"/>
        </w:rPr>
        <w:t>organisation</w:t>
      </w:r>
      <w:proofErr w:type="spellEnd"/>
      <w:r w:rsidRPr="00900778">
        <w:rPr>
          <w:rFonts w:ascii="Calibri" w:hAnsi="Calibri" w:cs="Calibri"/>
          <w:color w:val="000000" w:themeColor="text1"/>
        </w:rPr>
        <w:t xml:space="preserve">. </w:t>
      </w:r>
      <w:r w:rsidRPr="00900778" w:rsidR="00DD07C9">
        <w:rPr>
          <w:rFonts w:ascii="Calibri" w:hAnsi="Calibri" w:cs="Calibri"/>
          <w:color w:val="000000" w:themeColor="text1"/>
        </w:rPr>
        <w:t xml:space="preserve">I </w:t>
      </w:r>
      <w:r w:rsidR="00D64676">
        <w:rPr>
          <w:rFonts w:ascii="Calibri" w:hAnsi="Calibri" w:cs="Calibri"/>
          <w:color w:val="000000" w:themeColor="text1"/>
        </w:rPr>
        <w:t>will be able to</w:t>
      </w:r>
      <w:r w:rsidRPr="00900778" w:rsidR="00D64676">
        <w:rPr>
          <w:rFonts w:ascii="Calibri" w:hAnsi="Calibri" w:cs="Calibri"/>
          <w:color w:val="000000" w:themeColor="text1"/>
        </w:rPr>
        <w:t xml:space="preserve"> </w:t>
      </w:r>
      <w:r w:rsidRPr="00900778" w:rsidR="00DD07C9">
        <w:rPr>
          <w:rFonts w:ascii="Calibri" w:hAnsi="Calibri" w:cs="Calibri"/>
          <w:color w:val="000000" w:themeColor="text1"/>
        </w:rPr>
        <w:t>provide a report of my key takeaways and recommended actions to our team</w:t>
      </w:r>
      <w:r w:rsidR="00D64676">
        <w:rPr>
          <w:rFonts w:ascii="Calibri" w:hAnsi="Calibri" w:cs="Calibri"/>
          <w:color w:val="000000" w:themeColor="text1"/>
        </w:rPr>
        <w:t>, as well as a certification of participation if requested.</w:t>
      </w:r>
    </w:p>
    <w:p w:rsidRPr="00900778" w:rsidR="005C732D" w:rsidP="005C732D" w:rsidRDefault="005C732D" w14:paraId="0087A956" w14:textId="77777777">
      <w:pPr>
        <w:pStyle w:val="BodyText"/>
        <w:kinsoku w:val="0"/>
        <w:overflowPunct w:val="0"/>
        <w:spacing w:line="276" w:lineRule="auto"/>
        <w:ind w:left="120" w:right="597"/>
        <w:rPr>
          <w:rFonts w:ascii="Calibri" w:hAnsi="Calibri" w:cs="Calibri"/>
          <w:color w:val="000000" w:themeColor="text1"/>
        </w:rPr>
      </w:pPr>
    </w:p>
    <w:p w:rsidR="00900778" w:rsidP="005C732D" w:rsidRDefault="00DD07C9" w14:paraId="3E891A9B" w14:textId="77777777">
      <w:pPr>
        <w:pStyle w:val="BodyText"/>
        <w:kinsoku w:val="0"/>
        <w:overflowPunct w:val="0"/>
        <w:spacing w:line="276" w:lineRule="auto"/>
        <w:ind w:left="119" w:right="1894"/>
        <w:rPr>
          <w:rFonts w:ascii="Calibri" w:hAnsi="Calibri" w:cs="Calibri"/>
          <w:color w:val="000000" w:themeColor="text1"/>
        </w:rPr>
      </w:pPr>
      <w:r w:rsidRPr="00900778">
        <w:rPr>
          <w:rFonts w:ascii="Calibri" w:hAnsi="Calibri" w:cs="Calibri"/>
          <w:color w:val="000000" w:themeColor="text1"/>
        </w:rPr>
        <w:t xml:space="preserve">I appreciate your approval. I will work to make sure we get the full value of this event. </w:t>
      </w:r>
    </w:p>
    <w:p w:rsidR="00900778" w:rsidP="005C732D" w:rsidRDefault="00900778" w14:paraId="08C6BF73" w14:textId="77777777">
      <w:pPr>
        <w:pStyle w:val="BodyText"/>
        <w:kinsoku w:val="0"/>
        <w:overflowPunct w:val="0"/>
        <w:spacing w:line="276" w:lineRule="auto"/>
        <w:ind w:left="119" w:right="1894"/>
        <w:rPr>
          <w:rFonts w:ascii="Calibri" w:hAnsi="Calibri" w:cs="Calibri"/>
          <w:color w:val="000000" w:themeColor="text1"/>
        </w:rPr>
      </w:pPr>
    </w:p>
    <w:p w:rsidR="00DD07C9" w:rsidP="005C732D" w:rsidRDefault="00DD07C9" w14:paraId="6F77FE90" w14:textId="53C50AE6">
      <w:pPr>
        <w:pStyle w:val="BodyText"/>
        <w:kinsoku w:val="0"/>
        <w:overflowPunct w:val="0"/>
        <w:spacing w:line="276" w:lineRule="auto"/>
        <w:ind w:left="119" w:right="1894"/>
        <w:rPr>
          <w:rFonts w:ascii="Calibri" w:hAnsi="Calibri" w:cs="Calibri"/>
          <w:color w:val="000000" w:themeColor="text1"/>
        </w:rPr>
      </w:pPr>
      <w:r w:rsidRPr="00900778">
        <w:rPr>
          <w:rFonts w:ascii="Calibri" w:hAnsi="Calibri" w:cs="Calibri"/>
          <w:color w:val="000000" w:themeColor="text1"/>
        </w:rPr>
        <w:t>Sincerely,</w:t>
      </w:r>
    </w:p>
    <w:p w:rsidR="00900778" w:rsidP="005C732D" w:rsidRDefault="00900778" w14:paraId="49400A65" w14:textId="38DBB3A9">
      <w:pPr>
        <w:pStyle w:val="BodyText"/>
        <w:kinsoku w:val="0"/>
        <w:overflowPunct w:val="0"/>
        <w:spacing w:line="276" w:lineRule="auto"/>
        <w:ind w:left="119" w:right="1894"/>
        <w:rPr>
          <w:rFonts w:ascii="Calibri" w:hAnsi="Calibri" w:cs="Calibri"/>
          <w:color w:val="000000" w:themeColor="text1"/>
        </w:rPr>
      </w:pPr>
    </w:p>
    <w:p w:rsidRPr="00900778" w:rsidR="00900778" w:rsidP="005C732D" w:rsidRDefault="00900778" w14:paraId="5F88349B" w14:textId="0A0F4822">
      <w:pPr>
        <w:pStyle w:val="BodyText"/>
        <w:kinsoku w:val="0"/>
        <w:overflowPunct w:val="0"/>
        <w:spacing w:line="276" w:lineRule="auto"/>
        <w:ind w:left="119" w:right="1894"/>
        <w:rPr>
          <w:rFonts w:ascii="Calibri" w:hAnsi="Calibri" w:cs="Calibri"/>
          <w:color w:val="000000" w:themeColor="text1"/>
        </w:rPr>
      </w:pPr>
      <w:r w:rsidRPr="00900778">
        <w:rPr>
          <w:rFonts w:ascii="Calibri" w:hAnsi="Calibri" w:cs="Calibri"/>
          <w:color w:val="000000" w:themeColor="text1"/>
          <w:highlight w:val="yellow"/>
        </w:rPr>
        <w:t>Your name</w:t>
      </w:r>
    </w:p>
    <w:sectPr w:rsidRPr="00900778" w:rsidR="00900778">
      <w:type w:val="continuous"/>
      <w:pgSz w:w="12240" w:h="15840" w:orient="portrait"/>
      <w:pgMar w:top="1040" w:right="98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22C7"/>
    <w:multiLevelType w:val="hybridMultilevel"/>
    <w:tmpl w:val="A4502E58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BBA6871"/>
    <w:multiLevelType w:val="hybridMultilevel"/>
    <w:tmpl w:val="0770957C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92"/>
    <w:rsid w:val="0002491F"/>
    <w:rsid w:val="000465C9"/>
    <w:rsid w:val="000624AF"/>
    <w:rsid w:val="000670AC"/>
    <w:rsid w:val="000767FB"/>
    <w:rsid w:val="000F2550"/>
    <w:rsid w:val="00135275"/>
    <w:rsid w:val="00161B77"/>
    <w:rsid w:val="00167DCD"/>
    <w:rsid w:val="001B4D8D"/>
    <w:rsid w:val="001F5251"/>
    <w:rsid w:val="00203182"/>
    <w:rsid w:val="00233603"/>
    <w:rsid w:val="0025667E"/>
    <w:rsid w:val="002C03D3"/>
    <w:rsid w:val="002D1AC6"/>
    <w:rsid w:val="002F5F9C"/>
    <w:rsid w:val="00315B17"/>
    <w:rsid w:val="00316070"/>
    <w:rsid w:val="00361CFC"/>
    <w:rsid w:val="00386A09"/>
    <w:rsid w:val="003F075E"/>
    <w:rsid w:val="003F7A78"/>
    <w:rsid w:val="0041267E"/>
    <w:rsid w:val="00450F00"/>
    <w:rsid w:val="004D3716"/>
    <w:rsid w:val="004F0E22"/>
    <w:rsid w:val="005446D0"/>
    <w:rsid w:val="005C2109"/>
    <w:rsid w:val="005C29BB"/>
    <w:rsid w:val="005C732D"/>
    <w:rsid w:val="006000DC"/>
    <w:rsid w:val="006060AD"/>
    <w:rsid w:val="00612157"/>
    <w:rsid w:val="00614FB9"/>
    <w:rsid w:val="00657866"/>
    <w:rsid w:val="006602D7"/>
    <w:rsid w:val="00737729"/>
    <w:rsid w:val="007A010C"/>
    <w:rsid w:val="007C0A96"/>
    <w:rsid w:val="007D3DD1"/>
    <w:rsid w:val="007E0D65"/>
    <w:rsid w:val="007E2822"/>
    <w:rsid w:val="007E3C5D"/>
    <w:rsid w:val="00826D0B"/>
    <w:rsid w:val="008955CC"/>
    <w:rsid w:val="00900778"/>
    <w:rsid w:val="009A21E7"/>
    <w:rsid w:val="009A6EC3"/>
    <w:rsid w:val="009E047A"/>
    <w:rsid w:val="00A6029A"/>
    <w:rsid w:val="00A60596"/>
    <w:rsid w:val="00A7310B"/>
    <w:rsid w:val="00A7762A"/>
    <w:rsid w:val="00A804DA"/>
    <w:rsid w:val="00AD6562"/>
    <w:rsid w:val="00B01469"/>
    <w:rsid w:val="00B13AE5"/>
    <w:rsid w:val="00B34885"/>
    <w:rsid w:val="00B468AA"/>
    <w:rsid w:val="00B46948"/>
    <w:rsid w:val="00B508D1"/>
    <w:rsid w:val="00B529CF"/>
    <w:rsid w:val="00B801C0"/>
    <w:rsid w:val="00B9395C"/>
    <w:rsid w:val="00BC1BFE"/>
    <w:rsid w:val="00BF224B"/>
    <w:rsid w:val="00C32FC3"/>
    <w:rsid w:val="00C75F9D"/>
    <w:rsid w:val="00C91C4F"/>
    <w:rsid w:val="00C97292"/>
    <w:rsid w:val="00D25482"/>
    <w:rsid w:val="00D64676"/>
    <w:rsid w:val="00DD07C9"/>
    <w:rsid w:val="00E14CEB"/>
    <w:rsid w:val="00EE0448"/>
    <w:rsid w:val="00F44C27"/>
    <w:rsid w:val="00F5652B"/>
    <w:rsid w:val="00FB6F6C"/>
    <w:rsid w:val="00FC3024"/>
    <w:rsid w:val="00FE144F"/>
    <w:rsid w:val="052261DF"/>
    <w:rsid w:val="0DAE8C27"/>
    <w:rsid w:val="25BC4F51"/>
    <w:rsid w:val="2A51CCCC"/>
    <w:rsid w:val="2D40F89D"/>
    <w:rsid w:val="43BCAAF8"/>
    <w:rsid w:val="551AD9F7"/>
    <w:rsid w:val="618BEC60"/>
    <w:rsid w:val="636E39B6"/>
    <w:rsid w:val="6DC2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F037"/>
  <w14:defaultImageDpi w14:val="0"/>
  <w15:docId w15:val="{AEA3E308-4496-8147-BA32-8BBDD02F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styleId="BodyTextChar" w:customStyle="1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styleId="TableParagraph" w:customStyle="1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4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91C4F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0249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32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HR@chsalliance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chsalliance.org/hhr2021-online/" TargetMode="External" Id="Ra13ed9cc3c1c4dd7" /><Relationship Type="http://schemas.openxmlformats.org/officeDocument/2006/relationships/hyperlink" Target="https://www.chsalliance.org/" TargetMode="External" Id="R669fd6f3799c4f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E5F7678621E44A72C1A470FED1C37" ma:contentTypeVersion="9" ma:contentTypeDescription="Create a new document." ma:contentTypeScope="" ma:versionID="4480221d5b3d55dc1b85ef842d5c3819">
  <xsd:schema xmlns:xsd="http://www.w3.org/2001/XMLSchema" xmlns:xs="http://www.w3.org/2001/XMLSchema" xmlns:p="http://schemas.microsoft.com/office/2006/metadata/properties" xmlns:ns2="52563712-638d-4a51-9172-0a3c8ccb7e31" targetNamespace="http://schemas.microsoft.com/office/2006/metadata/properties" ma:root="true" ma:fieldsID="60f1a218b21890a55d1afdf01d69d62f" ns2:_="">
    <xsd:import namespace="52563712-638d-4a51-9172-0a3c8ccb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3712-638d-4a51-9172-0a3c8ccb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41906-A4F2-4A6B-8993-1E2ACF006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63712-638d-4a51-9172-0a3c8ccb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D5A30-0B54-4EDA-9F9E-152C3606C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322A8-344F-4715-A5F1-71B3BAA64D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Sherena Corfield</lastModifiedBy>
  <revision>52</revision>
  <dcterms:created xsi:type="dcterms:W3CDTF">2021-05-10T23:50:00.0000000Z</dcterms:created>
  <dcterms:modified xsi:type="dcterms:W3CDTF">2021-05-18T14:13:31.9443211Z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0x0101001B6E5F7678621E44A72C1A470FED1C37</vt:lpwstr>
  </property>
</Properties>
</file>